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EA" w:rsidRDefault="00DB242A" w:rsidP="00DB242A">
      <w:pPr>
        <w:pStyle w:val="Sinespaciado"/>
        <w:spacing w:line="276" w:lineRule="auto"/>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P</w:t>
      </w:r>
      <w:r w:rsidRPr="00DB242A">
        <w:rPr>
          <w:rFonts w:ascii="Calibri" w:eastAsia="Calibri" w:hAnsi="Calibri" w:cs="Calibri"/>
          <w:color w:val="7030A0"/>
          <w:sz w:val="36"/>
          <w:szCs w:val="36"/>
          <w:lang w:val="es-ES" w:eastAsia="en-US"/>
        </w:rPr>
        <w:t xml:space="preserve">ropuesta para la comprobación de viáticos de movilidad académica en la facultad de ciencias humanas de la </w:t>
      </w:r>
      <w:r>
        <w:rPr>
          <w:rFonts w:ascii="Calibri" w:eastAsia="Calibri" w:hAnsi="Calibri" w:cs="Calibri"/>
          <w:color w:val="7030A0"/>
          <w:sz w:val="36"/>
          <w:szCs w:val="36"/>
          <w:lang w:val="es-ES" w:eastAsia="en-US"/>
        </w:rPr>
        <w:t>UABC</w:t>
      </w:r>
    </w:p>
    <w:p w:rsidR="00DB242A" w:rsidRPr="00E5781D" w:rsidRDefault="00DB242A" w:rsidP="00DB242A">
      <w:pPr>
        <w:pStyle w:val="Sinespaciado"/>
        <w:spacing w:line="276" w:lineRule="auto"/>
        <w:jc w:val="right"/>
        <w:rPr>
          <w:rFonts w:ascii="Calibri" w:eastAsia="Calibri" w:hAnsi="Calibri" w:cs="Calibri"/>
          <w:i/>
          <w:color w:val="7030A0"/>
          <w:sz w:val="28"/>
          <w:szCs w:val="36"/>
          <w:lang w:val="en-US" w:eastAsia="en-US"/>
        </w:rPr>
      </w:pPr>
      <w:r w:rsidRPr="00E5781D">
        <w:rPr>
          <w:rFonts w:ascii="Calibri" w:eastAsia="Calibri" w:hAnsi="Calibri" w:cs="Calibri"/>
          <w:i/>
          <w:color w:val="7030A0"/>
          <w:sz w:val="28"/>
          <w:szCs w:val="36"/>
          <w:lang w:val="en-US" w:eastAsia="en-US"/>
        </w:rPr>
        <w:br/>
        <w:t xml:space="preserve">Proposal for the verification of academic mobility travel expenses of the faculty of human scienes at UABC </w:t>
      </w:r>
    </w:p>
    <w:p w:rsidR="00DB242A" w:rsidRPr="00DB242A" w:rsidRDefault="00DB242A" w:rsidP="00DB242A">
      <w:pPr>
        <w:pStyle w:val="Sinespaciado"/>
        <w:spacing w:line="276" w:lineRule="auto"/>
        <w:jc w:val="right"/>
        <w:rPr>
          <w:rFonts w:ascii="Calibri" w:eastAsia="Calibri" w:hAnsi="Calibri" w:cs="Calibri"/>
          <w:i/>
          <w:color w:val="7030A0"/>
          <w:sz w:val="28"/>
          <w:szCs w:val="36"/>
          <w:lang w:val="es-ES" w:eastAsia="en-US"/>
        </w:rPr>
      </w:pPr>
      <w:r w:rsidRPr="00E5781D">
        <w:rPr>
          <w:rFonts w:ascii="Calibri" w:eastAsia="Calibri" w:hAnsi="Calibri" w:cs="Calibri"/>
          <w:i/>
          <w:color w:val="7030A0"/>
          <w:sz w:val="28"/>
          <w:szCs w:val="36"/>
          <w:lang w:eastAsia="en-US"/>
        </w:rPr>
        <w:br/>
      </w:r>
      <w:proofErr w:type="spellStart"/>
      <w:r w:rsidRPr="00DB242A">
        <w:rPr>
          <w:rFonts w:ascii="Calibri" w:eastAsia="Calibri" w:hAnsi="Calibri" w:cs="Calibri"/>
          <w:i/>
          <w:color w:val="7030A0"/>
          <w:sz w:val="28"/>
          <w:szCs w:val="36"/>
          <w:lang w:val="es-ES" w:eastAsia="en-US"/>
        </w:rPr>
        <w:t>Proposta</w:t>
      </w:r>
      <w:proofErr w:type="spellEnd"/>
      <w:r w:rsidRPr="00DB242A">
        <w:rPr>
          <w:rFonts w:ascii="Calibri" w:eastAsia="Calibri" w:hAnsi="Calibri" w:cs="Calibri"/>
          <w:i/>
          <w:color w:val="7030A0"/>
          <w:sz w:val="28"/>
          <w:szCs w:val="36"/>
          <w:lang w:val="es-ES" w:eastAsia="en-US"/>
        </w:rPr>
        <w:t xml:space="preserve"> de verificar as </w:t>
      </w:r>
      <w:proofErr w:type="spellStart"/>
      <w:r w:rsidRPr="00DB242A">
        <w:rPr>
          <w:rFonts w:ascii="Calibri" w:eastAsia="Calibri" w:hAnsi="Calibri" w:cs="Calibri"/>
          <w:i/>
          <w:color w:val="7030A0"/>
          <w:sz w:val="28"/>
          <w:szCs w:val="36"/>
          <w:lang w:val="es-ES" w:eastAsia="en-US"/>
        </w:rPr>
        <w:t>despesas</w:t>
      </w:r>
      <w:proofErr w:type="spellEnd"/>
      <w:r w:rsidRPr="00DB242A">
        <w:rPr>
          <w:rFonts w:ascii="Calibri" w:eastAsia="Calibri" w:hAnsi="Calibri" w:cs="Calibri"/>
          <w:i/>
          <w:color w:val="7030A0"/>
          <w:sz w:val="28"/>
          <w:szCs w:val="36"/>
          <w:lang w:val="es-ES" w:eastAsia="en-US"/>
        </w:rPr>
        <w:t xml:space="preserve"> de </w:t>
      </w:r>
      <w:proofErr w:type="spellStart"/>
      <w:r w:rsidRPr="00DB242A">
        <w:rPr>
          <w:rFonts w:ascii="Calibri" w:eastAsia="Calibri" w:hAnsi="Calibri" w:cs="Calibri"/>
          <w:i/>
          <w:color w:val="7030A0"/>
          <w:sz w:val="28"/>
          <w:szCs w:val="36"/>
          <w:lang w:val="es-ES" w:eastAsia="en-US"/>
        </w:rPr>
        <w:t>viagem</w:t>
      </w:r>
      <w:proofErr w:type="spellEnd"/>
      <w:r w:rsidRPr="00DB242A">
        <w:rPr>
          <w:rFonts w:ascii="Calibri" w:eastAsia="Calibri" w:hAnsi="Calibri" w:cs="Calibri"/>
          <w:i/>
          <w:color w:val="7030A0"/>
          <w:sz w:val="28"/>
          <w:szCs w:val="36"/>
          <w:lang w:val="es-ES" w:eastAsia="en-US"/>
        </w:rPr>
        <w:t xml:space="preserve"> de </w:t>
      </w:r>
      <w:proofErr w:type="spellStart"/>
      <w:r w:rsidRPr="00DB242A">
        <w:rPr>
          <w:rFonts w:ascii="Calibri" w:eastAsia="Calibri" w:hAnsi="Calibri" w:cs="Calibri"/>
          <w:i/>
          <w:color w:val="7030A0"/>
          <w:sz w:val="28"/>
          <w:szCs w:val="36"/>
          <w:lang w:val="es-ES" w:eastAsia="en-US"/>
        </w:rPr>
        <w:t>mobilidade</w:t>
      </w:r>
      <w:proofErr w:type="spellEnd"/>
      <w:r w:rsidRPr="00DB242A">
        <w:rPr>
          <w:rFonts w:ascii="Calibri" w:eastAsia="Calibri" w:hAnsi="Calibri" w:cs="Calibri"/>
          <w:i/>
          <w:color w:val="7030A0"/>
          <w:sz w:val="28"/>
          <w:szCs w:val="36"/>
          <w:lang w:val="es-ES" w:eastAsia="en-US"/>
        </w:rPr>
        <w:t xml:space="preserve"> </w:t>
      </w:r>
      <w:proofErr w:type="spellStart"/>
      <w:r w:rsidRPr="00DB242A">
        <w:rPr>
          <w:rFonts w:ascii="Calibri" w:eastAsia="Calibri" w:hAnsi="Calibri" w:cs="Calibri"/>
          <w:i/>
          <w:color w:val="7030A0"/>
          <w:sz w:val="28"/>
          <w:szCs w:val="36"/>
          <w:lang w:val="es-ES" w:eastAsia="en-US"/>
        </w:rPr>
        <w:t>acadêmica</w:t>
      </w:r>
      <w:proofErr w:type="spellEnd"/>
      <w:r w:rsidRPr="00DB242A">
        <w:rPr>
          <w:rFonts w:ascii="Calibri" w:eastAsia="Calibri" w:hAnsi="Calibri" w:cs="Calibri"/>
          <w:i/>
          <w:color w:val="7030A0"/>
          <w:sz w:val="28"/>
          <w:szCs w:val="36"/>
          <w:lang w:val="es-ES" w:eastAsia="en-US"/>
        </w:rPr>
        <w:t xml:space="preserve"> na </w:t>
      </w:r>
      <w:proofErr w:type="spellStart"/>
      <w:r w:rsidRPr="00DB242A">
        <w:rPr>
          <w:rFonts w:ascii="Calibri" w:eastAsia="Calibri" w:hAnsi="Calibri" w:cs="Calibri"/>
          <w:i/>
          <w:color w:val="7030A0"/>
          <w:sz w:val="28"/>
          <w:szCs w:val="36"/>
          <w:lang w:val="es-ES" w:eastAsia="en-US"/>
        </w:rPr>
        <w:t>faculdade</w:t>
      </w:r>
      <w:proofErr w:type="spellEnd"/>
      <w:r w:rsidRPr="00DB242A">
        <w:rPr>
          <w:rFonts w:ascii="Calibri" w:eastAsia="Calibri" w:hAnsi="Calibri" w:cs="Calibri"/>
          <w:i/>
          <w:color w:val="7030A0"/>
          <w:sz w:val="28"/>
          <w:szCs w:val="36"/>
          <w:lang w:val="es-ES" w:eastAsia="en-US"/>
        </w:rPr>
        <w:t xml:space="preserve"> de </w:t>
      </w:r>
      <w:proofErr w:type="spellStart"/>
      <w:r w:rsidRPr="00DB242A">
        <w:rPr>
          <w:rFonts w:ascii="Calibri" w:eastAsia="Calibri" w:hAnsi="Calibri" w:cs="Calibri"/>
          <w:i/>
          <w:color w:val="7030A0"/>
          <w:sz w:val="28"/>
          <w:szCs w:val="36"/>
          <w:lang w:val="es-ES" w:eastAsia="en-US"/>
        </w:rPr>
        <w:t>ciências</w:t>
      </w:r>
      <w:proofErr w:type="spellEnd"/>
      <w:r w:rsidRPr="00DB242A">
        <w:rPr>
          <w:rFonts w:ascii="Calibri" w:eastAsia="Calibri" w:hAnsi="Calibri" w:cs="Calibri"/>
          <w:i/>
          <w:color w:val="7030A0"/>
          <w:sz w:val="28"/>
          <w:szCs w:val="36"/>
          <w:lang w:val="es-ES" w:eastAsia="en-US"/>
        </w:rPr>
        <w:t xml:space="preserve"> humanas UABC</w:t>
      </w:r>
    </w:p>
    <w:p w:rsidR="00DB242A" w:rsidRPr="00DB242A" w:rsidRDefault="00DB242A" w:rsidP="00DB242A">
      <w:pPr>
        <w:pStyle w:val="Sinespaciado"/>
        <w:spacing w:line="276" w:lineRule="auto"/>
        <w:jc w:val="right"/>
        <w:rPr>
          <w:rFonts w:ascii="Calibri" w:eastAsia="Calibri" w:hAnsi="Calibri" w:cs="Calibri"/>
          <w:color w:val="7030A0"/>
          <w:sz w:val="36"/>
          <w:szCs w:val="36"/>
          <w:lang w:val="es-ES" w:eastAsia="en-US"/>
        </w:rPr>
      </w:pPr>
    </w:p>
    <w:p w:rsidR="00DB242A" w:rsidRDefault="005657EA" w:rsidP="00DB242A">
      <w:pPr>
        <w:pStyle w:val="Ttulo3"/>
        <w:shd w:val="clear" w:color="auto" w:fill="FFFFFF"/>
        <w:spacing w:before="0"/>
        <w:jc w:val="right"/>
        <w:rPr>
          <w:rFonts w:ascii="Times New Roman" w:hAnsi="Times New Roman" w:cs="Times New Roman"/>
          <w:sz w:val="24"/>
          <w:szCs w:val="24"/>
        </w:rPr>
      </w:pPr>
      <w:r w:rsidRPr="00DB242A">
        <w:rPr>
          <w:rFonts w:asciiTheme="minorHAnsi" w:eastAsiaTheme="minorHAnsi" w:hAnsiTheme="minorHAnsi" w:cstheme="minorBidi"/>
          <w:color w:val="auto"/>
          <w:sz w:val="24"/>
          <w:szCs w:val="24"/>
          <w:lang w:eastAsia="en-US"/>
        </w:rPr>
        <w:t>Ma</w:t>
      </w:r>
      <w:r w:rsidR="00DB242A" w:rsidRPr="00DB242A">
        <w:rPr>
          <w:rFonts w:asciiTheme="minorHAnsi" w:eastAsiaTheme="minorHAnsi" w:hAnsiTheme="minorHAnsi" w:cstheme="minorBidi"/>
          <w:color w:val="auto"/>
          <w:sz w:val="24"/>
          <w:szCs w:val="24"/>
          <w:lang w:eastAsia="en-US"/>
        </w:rPr>
        <w:t>ría Elizabeth Vizcarra Álvarez</w:t>
      </w:r>
      <w:r w:rsidR="00DB242A">
        <w:rPr>
          <w:rFonts w:ascii="Times New Roman" w:hAnsi="Times New Roman" w:cs="Times New Roman"/>
          <w:sz w:val="24"/>
          <w:szCs w:val="24"/>
        </w:rPr>
        <w:br/>
      </w:r>
      <w:hyperlink r:id="rId8" w:history="1">
        <w:r w:rsidR="00DB242A" w:rsidRPr="00DB242A">
          <w:rPr>
            <w:rFonts w:asciiTheme="minorHAnsi" w:eastAsiaTheme="minorHAnsi" w:hAnsiTheme="minorHAnsi" w:cstheme="minorBidi"/>
            <w:b w:val="0"/>
            <w:color w:val="auto"/>
            <w:sz w:val="24"/>
            <w:szCs w:val="24"/>
            <w:lang w:eastAsia="en-US"/>
          </w:rPr>
          <w:t>Universidad Autónoma de Baja California</w:t>
        </w:r>
      </w:hyperlink>
      <w:r w:rsidR="00E5781D" w:rsidRPr="00E5781D">
        <w:rPr>
          <w:rFonts w:ascii="Calibri" w:eastAsia="Calibri" w:hAnsi="Calibri" w:cs="Calibri"/>
          <w:b w:val="0"/>
          <w:color w:val="auto"/>
          <w:sz w:val="24"/>
          <w:szCs w:val="24"/>
          <w:lang w:val="es-ES" w:eastAsia="en-US"/>
        </w:rPr>
        <w:t>, México</w:t>
      </w:r>
    </w:p>
    <w:p w:rsidR="00B8369E" w:rsidRPr="00DB242A" w:rsidRDefault="00B97D16" w:rsidP="00DB242A">
      <w:pPr>
        <w:spacing w:after="0" w:line="240" w:lineRule="auto"/>
        <w:jc w:val="right"/>
        <w:rPr>
          <w:rFonts w:ascii="Times New Roman" w:eastAsia="MS Mincho" w:hAnsi="Times New Roman" w:cs="Times New Roman"/>
          <w:sz w:val="24"/>
          <w:szCs w:val="24"/>
          <w:lang w:eastAsia="en-US"/>
        </w:rPr>
      </w:pPr>
      <w:hyperlink r:id="rId9" w:history="1">
        <w:r w:rsidR="00B8369E" w:rsidRPr="00DB242A">
          <w:rPr>
            <w:rFonts w:eastAsiaTheme="minorHAnsi"/>
            <w:color w:val="FF0000"/>
            <w:sz w:val="24"/>
            <w:szCs w:val="24"/>
          </w:rPr>
          <w:t>mvizcarra@uabc.edu.mx</w:t>
        </w:r>
      </w:hyperlink>
      <w:r w:rsidR="00DB242A" w:rsidRPr="00DB242A">
        <w:rPr>
          <w:rFonts w:ascii="Times New Roman" w:eastAsia="MS Mincho" w:hAnsi="Times New Roman" w:cs="Times New Roman"/>
          <w:sz w:val="24"/>
          <w:szCs w:val="24"/>
          <w:lang w:eastAsia="en-US"/>
        </w:rPr>
        <w:br/>
      </w:r>
    </w:p>
    <w:p w:rsidR="00DB242A" w:rsidRPr="00DB242A" w:rsidRDefault="00DB242A" w:rsidP="00DB242A">
      <w:pPr>
        <w:pStyle w:val="Ttulo3"/>
        <w:shd w:val="clear" w:color="auto" w:fill="FFFFFF"/>
        <w:spacing w:before="0"/>
        <w:jc w:val="right"/>
        <w:rPr>
          <w:rFonts w:asciiTheme="minorHAnsi" w:eastAsiaTheme="minorHAnsi" w:hAnsiTheme="minorHAnsi" w:cstheme="minorBidi"/>
          <w:b w:val="0"/>
          <w:bCs w:val="0"/>
          <w:sz w:val="24"/>
          <w:szCs w:val="24"/>
          <w:lang w:eastAsia="en-US"/>
        </w:rPr>
      </w:pPr>
      <w:r w:rsidRPr="00DB242A">
        <w:rPr>
          <w:rFonts w:asciiTheme="minorHAnsi" w:eastAsiaTheme="minorHAnsi" w:hAnsiTheme="minorHAnsi" w:cstheme="minorBidi"/>
          <w:color w:val="auto"/>
          <w:sz w:val="24"/>
          <w:szCs w:val="24"/>
          <w:lang w:eastAsia="en-US"/>
        </w:rPr>
        <w:t>Arnoldo Lizárraga Aguilar</w:t>
      </w:r>
      <w:r>
        <w:rPr>
          <w:rFonts w:eastAsiaTheme="minorHAnsi"/>
          <w:b w:val="0"/>
          <w:bCs w:val="0"/>
          <w:sz w:val="24"/>
          <w:szCs w:val="24"/>
          <w:lang w:eastAsia="en-US"/>
        </w:rPr>
        <w:br/>
      </w:r>
      <w:hyperlink r:id="rId10" w:history="1">
        <w:r w:rsidRPr="00DB242A">
          <w:rPr>
            <w:rFonts w:asciiTheme="minorHAnsi" w:eastAsiaTheme="minorHAnsi" w:hAnsiTheme="minorHAnsi" w:cstheme="minorBidi"/>
            <w:b w:val="0"/>
            <w:color w:val="auto"/>
            <w:sz w:val="24"/>
            <w:szCs w:val="24"/>
            <w:lang w:eastAsia="en-US"/>
          </w:rPr>
          <w:t>Universidad Autónoma de Baja California</w:t>
        </w:r>
      </w:hyperlink>
      <w:r w:rsidR="00E5781D" w:rsidRPr="00E5781D">
        <w:rPr>
          <w:rFonts w:ascii="Calibri" w:eastAsia="Calibri" w:hAnsi="Calibri" w:cs="Calibri"/>
          <w:b w:val="0"/>
          <w:color w:val="auto"/>
          <w:sz w:val="24"/>
          <w:szCs w:val="24"/>
          <w:lang w:val="es-ES" w:eastAsia="en-US"/>
        </w:rPr>
        <w:t>, México</w:t>
      </w:r>
    </w:p>
    <w:p w:rsidR="005657EA" w:rsidRPr="00DB242A" w:rsidRDefault="00B97D16" w:rsidP="00DB242A">
      <w:pPr>
        <w:spacing w:after="0" w:line="240" w:lineRule="auto"/>
        <w:jc w:val="right"/>
        <w:rPr>
          <w:rFonts w:eastAsiaTheme="minorHAnsi"/>
          <w:color w:val="FF0000"/>
          <w:sz w:val="24"/>
          <w:szCs w:val="24"/>
        </w:rPr>
      </w:pPr>
      <w:hyperlink r:id="rId11" w:history="1">
        <w:r w:rsidR="00B8369E" w:rsidRPr="00DB242A">
          <w:rPr>
            <w:rFonts w:eastAsiaTheme="minorHAnsi"/>
            <w:color w:val="FF0000"/>
            <w:sz w:val="24"/>
            <w:szCs w:val="24"/>
          </w:rPr>
          <w:t>alizarraga@uabc.edu.mx</w:t>
        </w:r>
      </w:hyperlink>
      <w:r w:rsidR="00DB242A" w:rsidRPr="00DB242A">
        <w:rPr>
          <w:rFonts w:eastAsiaTheme="minorHAnsi"/>
          <w:color w:val="FF0000"/>
          <w:sz w:val="24"/>
          <w:szCs w:val="24"/>
        </w:rPr>
        <w:br/>
      </w:r>
    </w:p>
    <w:p w:rsidR="00DB242A" w:rsidRPr="00DB242A" w:rsidRDefault="00DB242A" w:rsidP="00DB242A">
      <w:pPr>
        <w:pStyle w:val="Ttulo3"/>
        <w:shd w:val="clear" w:color="auto" w:fill="FFFFFF"/>
        <w:spacing w:before="0"/>
        <w:jc w:val="right"/>
        <w:rPr>
          <w:rFonts w:asciiTheme="minorHAnsi" w:eastAsiaTheme="minorHAnsi" w:hAnsiTheme="minorHAnsi" w:cstheme="minorBidi"/>
          <w:b w:val="0"/>
          <w:bCs w:val="0"/>
          <w:sz w:val="24"/>
          <w:szCs w:val="24"/>
          <w:lang w:eastAsia="en-US"/>
        </w:rPr>
      </w:pPr>
      <w:r w:rsidRPr="00DB242A">
        <w:rPr>
          <w:rFonts w:asciiTheme="minorHAnsi" w:eastAsiaTheme="minorHAnsi" w:hAnsiTheme="minorHAnsi" w:cstheme="minorBidi"/>
          <w:color w:val="auto"/>
          <w:sz w:val="24"/>
          <w:szCs w:val="24"/>
          <w:lang w:eastAsia="en-US"/>
        </w:rPr>
        <w:t>Julio César Reyes Estrada</w:t>
      </w:r>
      <w:r>
        <w:rPr>
          <w:rFonts w:eastAsiaTheme="minorHAnsi"/>
          <w:b w:val="0"/>
          <w:bCs w:val="0"/>
          <w:sz w:val="24"/>
          <w:szCs w:val="24"/>
          <w:lang w:eastAsia="en-US"/>
        </w:rPr>
        <w:br/>
      </w:r>
      <w:hyperlink r:id="rId12" w:history="1">
        <w:r w:rsidRPr="00E5781D">
          <w:rPr>
            <w:rFonts w:asciiTheme="minorHAnsi" w:eastAsiaTheme="minorHAnsi" w:hAnsiTheme="minorHAnsi" w:cstheme="minorBidi"/>
            <w:b w:val="0"/>
            <w:color w:val="auto"/>
            <w:sz w:val="24"/>
            <w:szCs w:val="24"/>
            <w:lang w:eastAsia="en-US"/>
          </w:rPr>
          <w:t>Universidad Autónoma de Baja California</w:t>
        </w:r>
      </w:hyperlink>
      <w:r w:rsidR="00E5781D" w:rsidRPr="00E5781D">
        <w:rPr>
          <w:rFonts w:ascii="Calibri" w:eastAsia="Calibri" w:hAnsi="Calibri" w:cs="Calibri"/>
          <w:b w:val="0"/>
          <w:color w:val="auto"/>
          <w:sz w:val="24"/>
          <w:szCs w:val="24"/>
          <w:lang w:val="es-ES" w:eastAsia="en-US"/>
        </w:rPr>
        <w:t>, México</w:t>
      </w:r>
    </w:p>
    <w:p w:rsidR="005657EA" w:rsidRPr="00DB242A" w:rsidRDefault="00B97D16" w:rsidP="00DB242A">
      <w:pPr>
        <w:spacing w:after="0" w:line="240" w:lineRule="auto"/>
        <w:jc w:val="right"/>
        <w:rPr>
          <w:rFonts w:ascii="Times New Roman" w:hAnsi="Times New Roman" w:cs="Times New Roman"/>
          <w:sz w:val="24"/>
          <w:szCs w:val="24"/>
        </w:rPr>
      </w:pPr>
      <w:hyperlink r:id="rId13" w:history="1">
        <w:r w:rsidR="00B8369E" w:rsidRPr="00DB242A">
          <w:rPr>
            <w:rFonts w:eastAsiaTheme="minorHAnsi"/>
            <w:color w:val="FF0000"/>
            <w:sz w:val="24"/>
            <w:szCs w:val="24"/>
          </w:rPr>
          <w:t>julioc@uabc.edu.mx</w:t>
        </w:r>
      </w:hyperlink>
      <w:r w:rsidR="00DB242A" w:rsidRPr="00DB242A">
        <w:rPr>
          <w:rStyle w:val="Hipervnculo"/>
          <w:rFonts w:ascii="Times New Roman" w:eastAsia="MS Mincho" w:hAnsi="Times New Roman" w:cs="Times New Roman"/>
          <w:sz w:val="24"/>
          <w:szCs w:val="24"/>
          <w:lang w:eastAsia="en-US"/>
        </w:rPr>
        <w:br/>
      </w:r>
    </w:p>
    <w:p w:rsidR="00DB242A" w:rsidRPr="00E5781D" w:rsidRDefault="00DB3A88" w:rsidP="00DB242A">
      <w:pPr>
        <w:pStyle w:val="Ttulo3"/>
        <w:shd w:val="clear" w:color="auto" w:fill="FFFFFF"/>
        <w:spacing w:before="0"/>
        <w:jc w:val="right"/>
        <w:rPr>
          <w:rFonts w:asciiTheme="minorHAnsi" w:eastAsiaTheme="minorHAnsi" w:hAnsiTheme="minorHAnsi" w:cstheme="minorBidi"/>
          <w:b w:val="0"/>
          <w:bCs w:val="0"/>
          <w:color w:val="auto"/>
          <w:sz w:val="24"/>
          <w:szCs w:val="24"/>
          <w:lang w:eastAsia="en-US"/>
        </w:rPr>
      </w:pPr>
      <w:r w:rsidRPr="00DB242A">
        <w:rPr>
          <w:rFonts w:asciiTheme="minorHAnsi" w:eastAsiaTheme="minorHAnsi" w:hAnsiTheme="minorHAnsi" w:cstheme="minorBidi"/>
          <w:color w:val="auto"/>
          <w:sz w:val="24"/>
          <w:szCs w:val="24"/>
          <w:lang w:eastAsia="en-US"/>
        </w:rPr>
        <w:t xml:space="preserve">María </w:t>
      </w:r>
      <w:r w:rsidR="00DB242A" w:rsidRPr="00DB242A">
        <w:rPr>
          <w:rFonts w:asciiTheme="minorHAnsi" w:eastAsiaTheme="minorHAnsi" w:hAnsiTheme="minorHAnsi" w:cstheme="minorBidi"/>
          <w:color w:val="auto"/>
          <w:sz w:val="24"/>
          <w:szCs w:val="24"/>
          <w:lang w:eastAsia="en-US"/>
        </w:rPr>
        <w:t xml:space="preserve">Guadalupe Villaseñor </w:t>
      </w:r>
      <w:proofErr w:type="spellStart"/>
      <w:r w:rsidR="00DB242A" w:rsidRPr="00DB242A">
        <w:rPr>
          <w:rFonts w:asciiTheme="minorHAnsi" w:eastAsiaTheme="minorHAnsi" w:hAnsiTheme="minorHAnsi" w:cstheme="minorBidi"/>
          <w:color w:val="auto"/>
          <w:sz w:val="24"/>
          <w:szCs w:val="24"/>
          <w:lang w:eastAsia="en-US"/>
        </w:rPr>
        <w:t>Amézquita</w:t>
      </w:r>
      <w:proofErr w:type="spellEnd"/>
      <w:r w:rsidR="00DB242A">
        <w:rPr>
          <w:rFonts w:eastAsiaTheme="minorHAnsi"/>
          <w:b w:val="0"/>
          <w:bCs w:val="0"/>
          <w:sz w:val="24"/>
          <w:szCs w:val="24"/>
          <w:lang w:eastAsia="en-US"/>
        </w:rPr>
        <w:br/>
      </w:r>
      <w:bookmarkStart w:id="0" w:name="_GoBack"/>
      <w:r w:rsidR="00B97D16" w:rsidRPr="00E5781D">
        <w:rPr>
          <w:b w:val="0"/>
          <w:color w:val="auto"/>
        </w:rPr>
        <w:fldChar w:fldCharType="begin"/>
      </w:r>
      <w:r w:rsidR="00B97D16" w:rsidRPr="00E5781D">
        <w:rPr>
          <w:b w:val="0"/>
          <w:color w:val="auto"/>
        </w:rPr>
        <w:instrText xml:space="preserve"> HYPERLINK "http://www.uabc.mx/" </w:instrText>
      </w:r>
      <w:r w:rsidR="00B97D16" w:rsidRPr="00E5781D">
        <w:rPr>
          <w:b w:val="0"/>
          <w:color w:val="auto"/>
        </w:rPr>
        <w:fldChar w:fldCharType="separate"/>
      </w:r>
      <w:r w:rsidR="00DB242A" w:rsidRPr="00E5781D">
        <w:rPr>
          <w:rFonts w:asciiTheme="minorHAnsi" w:eastAsiaTheme="minorHAnsi" w:hAnsiTheme="minorHAnsi" w:cstheme="minorBidi"/>
          <w:b w:val="0"/>
          <w:color w:val="auto"/>
          <w:sz w:val="24"/>
          <w:szCs w:val="24"/>
          <w:lang w:eastAsia="en-US"/>
        </w:rPr>
        <w:t>Universidad Autónoma de Baja California</w:t>
      </w:r>
      <w:r w:rsidR="00B97D16" w:rsidRPr="00E5781D">
        <w:rPr>
          <w:rFonts w:asciiTheme="minorHAnsi" w:eastAsiaTheme="minorHAnsi" w:hAnsiTheme="minorHAnsi" w:cstheme="minorBidi"/>
          <w:b w:val="0"/>
          <w:color w:val="auto"/>
          <w:sz w:val="24"/>
          <w:szCs w:val="24"/>
          <w:lang w:eastAsia="en-US"/>
        </w:rPr>
        <w:fldChar w:fldCharType="end"/>
      </w:r>
      <w:r w:rsidR="00E5781D" w:rsidRPr="00E5781D">
        <w:rPr>
          <w:rFonts w:ascii="Calibri" w:eastAsia="Calibri" w:hAnsi="Calibri" w:cs="Calibri"/>
          <w:b w:val="0"/>
          <w:color w:val="auto"/>
          <w:sz w:val="24"/>
          <w:szCs w:val="24"/>
          <w:lang w:val="es-ES" w:eastAsia="en-US"/>
        </w:rPr>
        <w:t>, México</w:t>
      </w:r>
    </w:p>
    <w:bookmarkEnd w:id="0"/>
    <w:p w:rsidR="00DB3A88" w:rsidRPr="00DB242A" w:rsidRDefault="00B97D16" w:rsidP="00DB242A">
      <w:pPr>
        <w:spacing w:after="0" w:line="240" w:lineRule="auto"/>
        <w:jc w:val="right"/>
        <w:rPr>
          <w:rFonts w:eastAsiaTheme="minorHAnsi"/>
          <w:color w:val="FF0000"/>
          <w:sz w:val="24"/>
          <w:szCs w:val="24"/>
        </w:rPr>
      </w:pPr>
      <w:r>
        <w:fldChar w:fldCharType="begin"/>
      </w:r>
      <w:r>
        <w:instrText xml:space="preserve"> HYPERLINK "mailto:guadalupevillasenor@uabc.edu.mx" </w:instrText>
      </w:r>
      <w:r>
        <w:fldChar w:fldCharType="separate"/>
      </w:r>
      <w:r w:rsidR="00B8369E" w:rsidRPr="00DB242A">
        <w:rPr>
          <w:rFonts w:eastAsiaTheme="minorHAnsi"/>
          <w:color w:val="FF0000"/>
          <w:sz w:val="24"/>
          <w:szCs w:val="24"/>
        </w:rPr>
        <w:t>guadalupevillasenor@uabc.edu.mx</w:t>
      </w:r>
      <w:r>
        <w:rPr>
          <w:rFonts w:eastAsiaTheme="minorHAnsi"/>
          <w:color w:val="FF0000"/>
          <w:sz w:val="24"/>
          <w:szCs w:val="24"/>
        </w:rPr>
        <w:fldChar w:fldCharType="end"/>
      </w:r>
    </w:p>
    <w:p w:rsidR="00742C30" w:rsidRPr="00510171" w:rsidRDefault="00742C30" w:rsidP="00B8369E">
      <w:pPr>
        <w:shd w:val="clear" w:color="auto" w:fill="FFFFFF"/>
        <w:spacing w:after="0" w:line="360" w:lineRule="auto"/>
        <w:jc w:val="center"/>
        <w:rPr>
          <w:rFonts w:ascii="Times New Roman" w:eastAsia="Times New Roman" w:hAnsi="Times New Roman" w:cs="Times New Roman"/>
          <w:color w:val="404040"/>
          <w:sz w:val="24"/>
          <w:szCs w:val="24"/>
        </w:rPr>
      </w:pPr>
    </w:p>
    <w:p w:rsidR="00742C30" w:rsidRPr="00510171" w:rsidRDefault="00742C30" w:rsidP="00F15FC1">
      <w:pPr>
        <w:spacing w:after="0" w:line="360" w:lineRule="auto"/>
        <w:jc w:val="both"/>
        <w:rPr>
          <w:rFonts w:ascii="Times New Roman" w:hAnsi="Times New Roman" w:cs="Times New Roman"/>
          <w:sz w:val="24"/>
          <w:szCs w:val="24"/>
        </w:rPr>
      </w:pPr>
    </w:p>
    <w:p w:rsidR="005657EA" w:rsidRPr="00DB242A" w:rsidRDefault="00DB242A" w:rsidP="00F15FC1">
      <w:pPr>
        <w:spacing w:after="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DB242A">
        <w:rPr>
          <w:rFonts w:ascii="Calibri" w:eastAsia="Times New Roman" w:hAnsi="Calibri" w:cs="Calibri"/>
          <w:color w:val="7030A0"/>
          <w:sz w:val="28"/>
          <w:szCs w:val="28"/>
          <w:lang w:val="es-ES" w:eastAsia="es-ES"/>
        </w:rPr>
        <w:t>esumen</w:t>
      </w:r>
    </w:p>
    <w:p w:rsidR="005657EA" w:rsidRPr="00510171" w:rsidRDefault="005657EA"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510171">
        <w:rPr>
          <w:rFonts w:ascii="Times New Roman" w:eastAsiaTheme="minorHAnsi" w:hAnsi="Times New Roman" w:cs="Times New Roman"/>
          <w:color w:val="000000"/>
          <w:sz w:val="24"/>
          <w:szCs w:val="24"/>
          <w:lang w:eastAsia="en-US"/>
        </w:rPr>
        <w:t xml:space="preserve">El objetivo de esta investigación fue elaborar </w:t>
      </w:r>
      <w:r w:rsidRPr="00510171">
        <w:rPr>
          <w:rFonts w:ascii="Times New Roman" w:hAnsi="Times New Roman" w:cs="Times New Roman"/>
          <w:sz w:val="24"/>
          <w:szCs w:val="24"/>
        </w:rPr>
        <w:t>una propuesta de reorganización del proceso administrativo de comprobación de viáticos de los docentes de la Facultad de Ciencias Humanas de la Universidad Autónoma de Baja California</w:t>
      </w:r>
      <w:r w:rsidRPr="00510171">
        <w:rPr>
          <w:rFonts w:ascii="Times New Roman" w:eastAsiaTheme="minorHAnsi" w:hAnsi="Times New Roman" w:cs="Times New Roman"/>
          <w:color w:val="000000"/>
          <w:sz w:val="24"/>
          <w:szCs w:val="24"/>
          <w:lang w:eastAsia="en-US"/>
        </w:rPr>
        <w:t xml:space="preserve">. Con esto se busca </w:t>
      </w:r>
      <w:r w:rsidRPr="00510171">
        <w:rPr>
          <w:rFonts w:ascii="Times New Roman" w:eastAsia="Times New Roman" w:hAnsi="Times New Roman" w:cs="Times New Roman"/>
          <w:sz w:val="24"/>
          <w:szCs w:val="24"/>
        </w:rPr>
        <w:t xml:space="preserve">que los docentes cuenten con la información y los procedimientos </w:t>
      </w:r>
      <w:r w:rsidR="00CD1747" w:rsidRPr="00510171">
        <w:rPr>
          <w:rFonts w:ascii="Times New Roman" w:eastAsia="Times New Roman" w:hAnsi="Times New Roman" w:cs="Times New Roman"/>
          <w:sz w:val="24"/>
          <w:szCs w:val="24"/>
        </w:rPr>
        <w:t xml:space="preserve">necesarios </w:t>
      </w:r>
      <w:r w:rsidRPr="00510171">
        <w:rPr>
          <w:rFonts w:ascii="Times New Roman" w:eastAsia="Times New Roman" w:hAnsi="Times New Roman" w:cs="Times New Roman"/>
          <w:sz w:val="24"/>
          <w:szCs w:val="24"/>
        </w:rPr>
        <w:t>para que lleven a cabo la comprobación de viáticos ante la administración de la Facultad de Ciencias Humanas en tiempo y forma.</w:t>
      </w:r>
    </w:p>
    <w:p w:rsidR="00CD1747" w:rsidRPr="00510171" w:rsidRDefault="00CD1747"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CD1747" w:rsidRPr="00510171" w:rsidRDefault="00CD1747" w:rsidP="006A31CE">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510171">
        <w:rPr>
          <w:rFonts w:ascii="Times New Roman" w:eastAsiaTheme="minorHAnsi" w:hAnsi="Times New Roman" w:cs="Times New Roman"/>
          <w:color w:val="000000"/>
          <w:sz w:val="24"/>
          <w:szCs w:val="24"/>
          <w:lang w:eastAsia="en-US"/>
        </w:rPr>
        <w:lastRenderedPageBreak/>
        <w:t>Por lo tanto, para el desarrollo de esta investigación fue necesario estudiar el marco normativo de la UABC; se aplicó la técnica de la observación directa</w:t>
      </w:r>
      <w:r w:rsidRPr="00510171">
        <w:rPr>
          <w:rFonts w:ascii="Times New Roman" w:hAnsi="Times New Roman" w:cs="Times New Roman"/>
          <w:sz w:val="24"/>
          <w:szCs w:val="24"/>
        </w:rPr>
        <w:t xml:space="preserve"> y </w:t>
      </w:r>
      <w:r w:rsidRPr="00510171">
        <w:rPr>
          <w:rFonts w:ascii="Times New Roman" w:eastAsiaTheme="minorHAnsi" w:hAnsi="Times New Roman" w:cs="Times New Roman"/>
          <w:color w:val="000000"/>
          <w:sz w:val="24"/>
          <w:szCs w:val="24"/>
          <w:lang w:eastAsia="en-US"/>
        </w:rPr>
        <w:t>encuestas para determinar el nivel de satisfacción de los usuarios respecto al servicio recibido. El enfoque adoptado en este proyecto para cumplir con el objetivo general y específicos está fundamentado en una investigación de tipo mixta y descriptiva.</w:t>
      </w:r>
    </w:p>
    <w:p w:rsidR="00CD1747" w:rsidRPr="00510171" w:rsidRDefault="00CD1747" w:rsidP="00CD1747">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CD1747" w:rsidRDefault="00DB242A" w:rsidP="00CD1747">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Pr>
          <w:rFonts w:ascii="Calibri" w:eastAsia="Times New Roman" w:hAnsi="Calibri" w:cs="Calibri"/>
          <w:color w:val="7030A0"/>
          <w:sz w:val="28"/>
          <w:szCs w:val="28"/>
          <w:lang w:val="es-ES" w:eastAsia="es-ES"/>
        </w:rPr>
        <w:t>P</w:t>
      </w:r>
      <w:r w:rsidRPr="00DB242A">
        <w:rPr>
          <w:rFonts w:ascii="Calibri" w:eastAsia="Times New Roman" w:hAnsi="Calibri" w:cs="Calibri"/>
          <w:color w:val="7030A0"/>
          <w:sz w:val="28"/>
          <w:szCs w:val="28"/>
          <w:lang w:val="es-ES" w:eastAsia="es-ES"/>
        </w:rPr>
        <w:t>alabras claves:</w:t>
      </w:r>
      <w:r w:rsidR="00CD1747" w:rsidRPr="00510171">
        <w:rPr>
          <w:rFonts w:ascii="Times New Roman" w:eastAsiaTheme="minorHAnsi" w:hAnsi="Times New Roman" w:cs="Times New Roman"/>
          <w:color w:val="000000"/>
          <w:sz w:val="24"/>
          <w:szCs w:val="24"/>
          <w:lang w:eastAsia="en-US"/>
        </w:rPr>
        <w:t xml:space="preserve"> Administración, Viáticos, Movilidad académica.</w:t>
      </w:r>
    </w:p>
    <w:p w:rsidR="003C6994" w:rsidRDefault="003C6994" w:rsidP="00CD1747">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3C6994" w:rsidRPr="00E5781D" w:rsidRDefault="00DB242A" w:rsidP="003C6994">
      <w:pPr>
        <w:spacing w:after="0" w:line="360" w:lineRule="auto"/>
        <w:jc w:val="both"/>
        <w:rPr>
          <w:rFonts w:ascii="Calibri" w:eastAsia="Times New Roman" w:hAnsi="Calibri" w:cs="Calibri"/>
          <w:color w:val="7030A0"/>
          <w:sz w:val="28"/>
          <w:szCs w:val="28"/>
          <w:lang w:val="en-US" w:eastAsia="es-ES"/>
        </w:rPr>
      </w:pPr>
      <w:r w:rsidRPr="00E5781D">
        <w:rPr>
          <w:rFonts w:ascii="Calibri" w:eastAsia="Times New Roman" w:hAnsi="Calibri" w:cs="Calibri"/>
          <w:color w:val="7030A0"/>
          <w:sz w:val="28"/>
          <w:szCs w:val="28"/>
          <w:lang w:val="en-US" w:eastAsia="es-ES"/>
        </w:rPr>
        <w:t>Abstract</w:t>
      </w:r>
    </w:p>
    <w:p w:rsidR="003C6994" w:rsidRPr="003C6994" w:rsidRDefault="003C6994" w:rsidP="003C6994">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3C6994">
        <w:rPr>
          <w:rFonts w:ascii="Times New Roman" w:eastAsiaTheme="minorHAnsi" w:hAnsi="Times New Roman" w:cs="Times New Roman"/>
          <w:color w:val="000000"/>
          <w:sz w:val="24"/>
          <w:szCs w:val="24"/>
          <w:lang w:val="en-US" w:eastAsia="en-US"/>
        </w:rPr>
        <w:t>The objective of this research was to elaborate a reorganization proposal for the management process of travel expenses verification for the teachers of the Faculty of Human Sciences at Autonomous University of Baja California. With this it is intended that the teachers have the necessary information and procedures to properly carry out the travel expenses verification before the Faculty of Human Sciences’ mangement.</w:t>
      </w:r>
    </w:p>
    <w:p w:rsidR="003C6994" w:rsidRPr="003C6994" w:rsidRDefault="003C6994" w:rsidP="003C6994">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p>
    <w:p w:rsidR="003C6994" w:rsidRPr="003C6994" w:rsidRDefault="003C6994" w:rsidP="003C6994">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3C6994">
        <w:rPr>
          <w:rFonts w:ascii="Times New Roman" w:eastAsiaTheme="minorHAnsi" w:hAnsi="Times New Roman" w:cs="Times New Roman"/>
          <w:color w:val="000000"/>
          <w:sz w:val="24"/>
          <w:szCs w:val="24"/>
          <w:lang w:val="en-US" w:eastAsia="en-US"/>
        </w:rPr>
        <w:t>Therefore, for this research it was necessary to study the normative framework of UABC. Direct observation technique and surveys were applied to determine the level of satisfaction of the users regarding the service received. In order to achieve the general and specific objectives, the approach used in this project is based on a mixed and descriptive research.</w:t>
      </w:r>
    </w:p>
    <w:p w:rsidR="003C6994" w:rsidRDefault="003C6994" w:rsidP="003C6994">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E5781D">
        <w:rPr>
          <w:rFonts w:ascii="Calibri" w:eastAsia="Times New Roman" w:hAnsi="Calibri" w:cs="Calibri"/>
          <w:color w:val="7030A0"/>
          <w:sz w:val="28"/>
          <w:szCs w:val="28"/>
          <w:lang w:val="en-US" w:eastAsia="es-ES"/>
        </w:rPr>
        <w:t>Key</w:t>
      </w:r>
      <w:r w:rsidR="00DB242A" w:rsidRPr="00E5781D">
        <w:rPr>
          <w:rFonts w:ascii="Calibri" w:eastAsia="Times New Roman" w:hAnsi="Calibri" w:cs="Calibri"/>
          <w:color w:val="7030A0"/>
          <w:sz w:val="28"/>
          <w:szCs w:val="28"/>
          <w:lang w:val="en-US" w:eastAsia="es-ES"/>
        </w:rPr>
        <w:t xml:space="preserve"> </w:t>
      </w:r>
      <w:r w:rsidRPr="00E5781D">
        <w:rPr>
          <w:rFonts w:ascii="Calibri" w:eastAsia="Times New Roman" w:hAnsi="Calibri" w:cs="Calibri"/>
          <w:color w:val="7030A0"/>
          <w:sz w:val="28"/>
          <w:szCs w:val="28"/>
          <w:lang w:val="en-US" w:eastAsia="es-ES"/>
        </w:rPr>
        <w:t xml:space="preserve">words: </w:t>
      </w:r>
      <w:r w:rsidRPr="003C6994">
        <w:rPr>
          <w:rFonts w:ascii="Times New Roman" w:eastAsiaTheme="minorHAnsi" w:hAnsi="Times New Roman" w:cs="Times New Roman"/>
          <w:color w:val="000000"/>
          <w:sz w:val="24"/>
          <w:szCs w:val="24"/>
          <w:lang w:val="en-US" w:eastAsia="en-US"/>
        </w:rPr>
        <w:t>Management, Travel expenses, Academic mobility.</w:t>
      </w:r>
    </w:p>
    <w:p w:rsidR="00DB242A" w:rsidRPr="003C6994" w:rsidRDefault="00DB242A" w:rsidP="003C6994">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p>
    <w:p w:rsidR="003C6994" w:rsidRPr="00DB242A" w:rsidRDefault="00DB242A" w:rsidP="00CD1747">
      <w:pPr>
        <w:autoSpaceDE w:val="0"/>
        <w:autoSpaceDN w:val="0"/>
        <w:adjustRightInd w:val="0"/>
        <w:spacing w:after="0" w:line="360" w:lineRule="auto"/>
        <w:jc w:val="both"/>
        <w:rPr>
          <w:rFonts w:ascii="Calibri" w:eastAsia="Times New Roman" w:hAnsi="Calibri" w:cs="Calibri"/>
          <w:color w:val="7030A0"/>
          <w:sz w:val="28"/>
          <w:szCs w:val="28"/>
          <w:lang w:val="es-ES" w:eastAsia="es-ES"/>
        </w:rPr>
      </w:pPr>
      <w:r w:rsidRPr="00DB242A">
        <w:rPr>
          <w:rFonts w:ascii="Calibri" w:eastAsia="Times New Roman" w:hAnsi="Calibri" w:cs="Calibri"/>
          <w:color w:val="7030A0"/>
          <w:sz w:val="28"/>
          <w:szCs w:val="28"/>
          <w:lang w:val="es-ES" w:eastAsia="es-ES"/>
        </w:rPr>
        <w:t>Resumo</w:t>
      </w:r>
    </w:p>
    <w:p w:rsidR="00DB242A" w:rsidRPr="00E5781D" w:rsidRDefault="00DB242A" w:rsidP="00DB242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E5781D">
        <w:rPr>
          <w:rFonts w:ascii="Times New Roman" w:eastAsiaTheme="minorHAnsi" w:hAnsi="Times New Roman" w:cs="Times New Roman"/>
          <w:color w:val="000000"/>
          <w:sz w:val="24"/>
          <w:szCs w:val="24"/>
          <w:lang w:eastAsia="en-US"/>
        </w:rPr>
        <w:t xml:space="preserve">O objetivo </w:t>
      </w:r>
      <w:proofErr w:type="spellStart"/>
      <w:r w:rsidRPr="00E5781D">
        <w:rPr>
          <w:rFonts w:ascii="Times New Roman" w:eastAsiaTheme="minorHAnsi" w:hAnsi="Times New Roman" w:cs="Times New Roman"/>
          <w:color w:val="000000"/>
          <w:sz w:val="24"/>
          <w:szCs w:val="24"/>
          <w:lang w:eastAsia="en-US"/>
        </w:rPr>
        <w:t>deste</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trabalho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foi</w:t>
      </w:r>
      <w:proofErr w:type="spellEnd"/>
      <w:r w:rsidRPr="00E5781D">
        <w:rPr>
          <w:rFonts w:ascii="Times New Roman" w:eastAsiaTheme="minorHAnsi" w:hAnsi="Times New Roman" w:cs="Times New Roman"/>
          <w:color w:val="000000"/>
          <w:sz w:val="24"/>
          <w:szCs w:val="24"/>
          <w:lang w:eastAsia="en-US"/>
        </w:rPr>
        <w:t xml:space="preserve"> desenvolver </w:t>
      </w:r>
      <w:proofErr w:type="spellStart"/>
      <w:r w:rsidRPr="00E5781D">
        <w:rPr>
          <w:rFonts w:ascii="Times New Roman" w:eastAsiaTheme="minorHAnsi" w:hAnsi="Times New Roman" w:cs="Times New Roman"/>
          <w:color w:val="000000"/>
          <w:sz w:val="24"/>
          <w:szCs w:val="24"/>
          <w:lang w:eastAsia="en-US"/>
        </w:rPr>
        <w:t>uma</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proposta</w:t>
      </w:r>
      <w:proofErr w:type="spellEnd"/>
      <w:r w:rsidRPr="00E5781D">
        <w:rPr>
          <w:rFonts w:ascii="Times New Roman" w:eastAsiaTheme="minorHAnsi" w:hAnsi="Times New Roman" w:cs="Times New Roman"/>
          <w:color w:val="000000"/>
          <w:sz w:val="24"/>
          <w:szCs w:val="24"/>
          <w:lang w:eastAsia="en-US"/>
        </w:rPr>
        <w:t xml:space="preserve"> para reorganizar o </w:t>
      </w:r>
      <w:proofErr w:type="spellStart"/>
      <w:r w:rsidRPr="00E5781D">
        <w:rPr>
          <w:rFonts w:ascii="Times New Roman" w:eastAsiaTheme="minorHAnsi" w:hAnsi="Times New Roman" w:cs="Times New Roman"/>
          <w:color w:val="000000"/>
          <w:sz w:val="24"/>
          <w:szCs w:val="24"/>
          <w:lang w:eastAsia="en-US"/>
        </w:rPr>
        <w:t>processo</w:t>
      </w:r>
      <w:proofErr w:type="spellEnd"/>
      <w:r w:rsidRPr="00E5781D">
        <w:rPr>
          <w:rFonts w:ascii="Times New Roman" w:eastAsiaTheme="minorHAnsi" w:hAnsi="Times New Roman" w:cs="Times New Roman"/>
          <w:color w:val="000000"/>
          <w:sz w:val="24"/>
          <w:szCs w:val="24"/>
          <w:lang w:eastAsia="en-US"/>
        </w:rPr>
        <w:t xml:space="preserve"> administrativo de </w:t>
      </w:r>
      <w:proofErr w:type="spellStart"/>
      <w:r w:rsidRPr="00E5781D">
        <w:rPr>
          <w:rFonts w:ascii="Times New Roman" w:eastAsiaTheme="minorHAnsi" w:hAnsi="Times New Roman" w:cs="Times New Roman"/>
          <w:color w:val="000000"/>
          <w:sz w:val="24"/>
          <w:szCs w:val="24"/>
          <w:lang w:eastAsia="en-US"/>
        </w:rPr>
        <w:t>verificação</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despesas</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viagem</w:t>
      </w:r>
      <w:proofErr w:type="spellEnd"/>
      <w:r w:rsidRPr="00E5781D">
        <w:rPr>
          <w:rFonts w:ascii="Times New Roman" w:eastAsiaTheme="minorHAnsi" w:hAnsi="Times New Roman" w:cs="Times New Roman"/>
          <w:color w:val="000000"/>
          <w:sz w:val="24"/>
          <w:szCs w:val="24"/>
          <w:lang w:eastAsia="en-US"/>
        </w:rPr>
        <w:t xml:space="preserve"> dos </w:t>
      </w:r>
      <w:proofErr w:type="spellStart"/>
      <w:r w:rsidRPr="00E5781D">
        <w:rPr>
          <w:rFonts w:ascii="Times New Roman" w:eastAsiaTheme="minorHAnsi" w:hAnsi="Times New Roman" w:cs="Times New Roman"/>
          <w:color w:val="000000"/>
          <w:sz w:val="24"/>
          <w:szCs w:val="24"/>
          <w:lang w:eastAsia="en-US"/>
        </w:rPr>
        <w:t>professores</w:t>
      </w:r>
      <w:proofErr w:type="spellEnd"/>
      <w:r w:rsidRPr="00E5781D">
        <w:rPr>
          <w:rFonts w:ascii="Times New Roman" w:eastAsiaTheme="minorHAnsi" w:hAnsi="Times New Roman" w:cs="Times New Roman"/>
          <w:color w:val="000000"/>
          <w:sz w:val="24"/>
          <w:szCs w:val="24"/>
          <w:lang w:eastAsia="en-US"/>
        </w:rPr>
        <w:t xml:space="preserve"> da </w:t>
      </w:r>
      <w:proofErr w:type="spellStart"/>
      <w:r w:rsidRPr="00E5781D">
        <w:rPr>
          <w:rFonts w:ascii="Times New Roman" w:eastAsiaTheme="minorHAnsi" w:hAnsi="Times New Roman" w:cs="Times New Roman"/>
          <w:color w:val="000000"/>
          <w:sz w:val="24"/>
          <w:szCs w:val="24"/>
          <w:lang w:eastAsia="en-US"/>
        </w:rPr>
        <w:t>Faculdade</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Ciências</w:t>
      </w:r>
      <w:proofErr w:type="spellEnd"/>
      <w:r w:rsidRPr="00E5781D">
        <w:rPr>
          <w:rFonts w:ascii="Times New Roman" w:eastAsiaTheme="minorHAnsi" w:hAnsi="Times New Roman" w:cs="Times New Roman"/>
          <w:color w:val="000000"/>
          <w:sz w:val="24"/>
          <w:szCs w:val="24"/>
          <w:lang w:eastAsia="en-US"/>
        </w:rPr>
        <w:t xml:space="preserve"> Humanas da </w:t>
      </w:r>
      <w:proofErr w:type="spellStart"/>
      <w:r w:rsidRPr="00E5781D">
        <w:rPr>
          <w:rFonts w:ascii="Times New Roman" w:eastAsiaTheme="minorHAnsi" w:hAnsi="Times New Roman" w:cs="Times New Roman"/>
          <w:color w:val="000000"/>
          <w:sz w:val="24"/>
          <w:szCs w:val="24"/>
          <w:lang w:eastAsia="en-US"/>
        </w:rPr>
        <w:t>Universidade</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Autônoma</w:t>
      </w:r>
      <w:proofErr w:type="spellEnd"/>
      <w:r w:rsidRPr="00E5781D">
        <w:rPr>
          <w:rFonts w:ascii="Times New Roman" w:eastAsiaTheme="minorHAnsi" w:hAnsi="Times New Roman" w:cs="Times New Roman"/>
          <w:color w:val="000000"/>
          <w:sz w:val="24"/>
          <w:szCs w:val="24"/>
          <w:lang w:eastAsia="en-US"/>
        </w:rPr>
        <w:t xml:space="preserve"> de Baja California. Esta procura que os </w:t>
      </w:r>
      <w:proofErr w:type="spellStart"/>
      <w:r w:rsidRPr="00E5781D">
        <w:rPr>
          <w:rFonts w:ascii="Times New Roman" w:eastAsiaTheme="minorHAnsi" w:hAnsi="Times New Roman" w:cs="Times New Roman"/>
          <w:color w:val="000000"/>
          <w:sz w:val="24"/>
          <w:szCs w:val="24"/>
          <w:lang w:eastAsia="en-US"/>
        </w:rPr>
        <w:t>professores</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têm</w:t>
      </w:r>
      <w:proofErr w:type="spellEnd"/>
      <w:r w:rsidRPr="00E5781D">
        <w:rPr>
          <w:rFonts w:ascii="Times New Roman" w:eastAsiaTheme="minorHAnsi" w:hAnsi="Times New Roman" w:cs="Times New Roman"/>
          <w:color w:val="000000"/>
          <w:sz w:val="24"/>
          <w:szCs w:val="24"/>
          <w:lang w:eastAsia="en-US"/>
        </w:rPr>
        <w:t xml:space="preserve"> a </w:t>
      </w:r>
      <w:proofErr w:type="spellStart"/>
      <w:r w:rsidRPr="00E5781D">
        <w:rPr>
          <w:rFonts w:ascii="Times New Roman" w:eastAsiaTheme="minorHAnsi" w:hAnsi="Times New Roman" w:cs="Times New Roman"/>
          <w:color w:val="000000"/>
          <w:sz w:val="24"/>
          <w:szCs w:val="24"/>
          <w:lang w:eastAsia="en-US"/>
        </w:rPr>
        <w:t>informação</w:t>
      </w:r>
      <w:proofErr w:type="spellEnd"/>
      <w:r w:rsidRPr="00E5781D">
        <w:rPr>
          <w:rFonts w:ascii="Times New Roman" w:eastAsiaTheme="minorHAnsi" w:hAnsi="Times New Roman" w:cs="Times New Roman"/>
          <w:color w:val="000000"/>
          <w:sz w:val="24"/>
          <w:szCs w:val="24"/>
          <w:lang w:eastAsia="en-US"/>
        </w:rPr>
        <w:t xml:space="preserve"> e os </w:t>
      </w:r>
      <w:proofErr w:type="spellStart"/>
      <w:r w:rsidRPr="00E5781D">
        <w:rPr>
          <w:rFonts w:ascii="Times New Roman" w:eastAsiaTheme="minorHAnsi" w:hAnsi="Times New Roman" w:cs="Times New Roman"/>
          <w:color w:val="000000"/>
          <w:sz w:val="24"/>
          <w:szCs w:val="24"/>
          <w:lang w:eastAsia="en-US"/>
        </w:rPr>
        <w:t>procedimentos</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necessários</w:t>
      </w:r>
      <w:proofErr w:type="spellEnd"/>
      <w:r w:rsidRPr="00E5781D">
        <w:rPr>
          <w:rFonts w:ascii="Times New Roman" w:eastAsiaTheme="minorHAnsi" w:hAnsi="Times New Roman" w:cs="Times New Roman"/>
          <w:color w:val="000000"/>
          <w:sz w:val="24"/>
          <w:szCs w:val="24"/>
          <w:lang w:eastAsia="en-US"/>
        </w:rPr>
        <w:t xml:space="preserve"> para realizar a </w:t>
      </w:r>
      <w:proofErr w:type="spellStart"/>
      <w:r w:rsidRPr="00E5781D">
        <w:rPr>
          <w:rFonts w:ascii="Times New Roman" w:eastAsiaTheme="minorHAnsi" w:hAnsi="Times New Roman" w:cs="Times New Roman"/>
          <w:color w:val="000000"/>
          <w:sz w:val="24"/>
          <w:szCs w:val="24"/>
          <w:lang w:eastAsia="en-US"/>
        </w:rPr>
        <w:t>verificação</w:t>
      </w:r>
      <w:proofErr w:type="spellEnd"/>
      <w:r w:rsidRPr="00E5781D">
        <w:rPr>
          <w:rFonts w:ascii="Times New Roman" w:eastAsiaTheme="minorHAnsi" w:hAnsi="Times New Roman" w:cs="Times New Roman"/>
          <w:color w:val="000000"/>
          <w:sz w:val="24"/>
          <w:szCs w:val="24"/>
          <w:lang w:eastAsia="en-US"/>
        </w:rPr>
        <w:t xml:space="preserve"> das </w:t>
      </w:r>
      <w:proofErr w:type="spellStart"/>
      <w:r w:rsidRPr="00E5781D">
        <w:rPr>
          <w:rFonts w:ascii="Times New Roman" w:eastAsiaTheme="minorHAnsi" w:hAnsi="Times New Roman" w:cs="Times New Roman"/>
          <w:color w:val="000000"/>
          <w:sz w:val="24"/>
          <w:szCs w:val="24"/>
          <w:lang w:eastAsia="en-US"/>
        </w:rPr>
        <w:t>despesas</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viagem</w:t>
      </w:r>
      <w:proofErr w:type="spellEnd"/>
      <w:r w:rsidRPr="00E5781D">
        <w:rPr>
          <w:rFonts w:ascii="Times New Roman" w:eastAsiaTheme="minorHAnsi" w:hAnsi="Times New Roman" w:cs="Times New Roman"/>
          <w:color w:val="000000"/>
          <w:sz w:val="24"/>
          <w:szCs w:val="24"/>
          <w:lang w:eastAsia="en-US"/>
        </w:rPr>
        <w:t xml:space="preserve"> para a </w:t>
      </w:r>
      <w:proofErr w:type="spellStart"/>
      <w:r w:rsidRPr="00E5781D">
        <w:rPr>
          <w:rFonts w:ascii="Times New Roman" w:eastAsiaTheme="minorHAnsi" w:hAnsi="Times New Roman" w:cs="Times New Roman"/>
          <w:color w:val="000000"/>
          <w:sz w:val="24"/>
          <w:szCs w:val="24"/>
          <w:lang w:eastAsia="en-US"/>
        </w:rPr>
        <w:t>administração</w:t>
      </w:r>
      <w:proofErr w:type="spellEnd"/>
      <w:r w:rsidRPr="00E5781D">
        <w:rPr>
          <w:rFonts w:ascii="Times New Roman" w:eastAsiaTheme="minorHAnsi" w:hAnsi="Times New Roman" w:cs="Times New Roman"/>
          <w:color w:val="000000"/>
          <w:sz w:val="24"/>
          <w:szCs w:val="24"/>
          <w:lang w:eastAsia="en-US"/>
        </w:rPr>
        <w:t xml:space="preserve"> da </w:t>
      </w:r>
      <w:proofErr w:type="spellStart"/>
      <w:r w:rsidRPr="00E5781D">
        <w:rPr>
          <w:rFonts w:ascii="Times New Roman" w:eastAsiaTheme="minorHAnsi" w:hAnsi="Times New Roman" w:cs="Times New Roman"/>
          <w:color w:val="000000"/>
          <w:sz w:val="24"/>
          <w:szCs w:val="24"/>
          <w:lang w:eastAsia="en-US"/>
        </w:rPr>
        <w:t>Faculdade</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Ciências</w:t>
      </w:r>
      <w:proofErr w:type="spellEnd"/>
      <w:r w:rsidRPr="00E5781D">
        <w:rPr>
          <w:rFonts w:ascii="Times New Roman" w:eastAsiaTheme="minorHAnsi" w:hAnsi="Times New Roman" w:cs="Times New Roman"/>
          <w:color w:val="000000"/>
          <w:sz w:val="24"/>
          <w:szCs w:val="24"/>
          <w:lang w:eastAsia="en-US"/>
        </w:rPr>
        <w:t xml:space="preserve"> Humanas </w:t>
      </w:r>
      <w:proofErr w:type="spellStart"/>
      <w:r w:rsidRPr="00E5781D">
        <w:rPr>
          <w:rFonts w:ascii="Times New Roman" w:eastAsiaTheme="minorHAnsi" w:hAnsi="Times New Roman" w:cs="Times New Roman"/>
          <w:color w:val="000000"/>
          <w:sz w:val="24"/>
          <w:szCs w:val="24"/>
          <w:lang w:eastAsia="en-US"/>
        </w:rPr>
        <w:t>em</w:t>
      </w:r>
      <w:proofErr w:type="spellEnd"/>
      <w:r w:rsidRPr="00E5781D">
        <w:rPr>
          <w:rFonts w:ascii="Times New Roman" w:eastAsiaTheme="minorHAnsi" w:hAnsi="Times New Roman" w:cs="Times New Roman"/>
          <w:color w:val="000000"/>
          <w:sz w:val="24"/>
          <w:szCs w:val="24"/>
          <w:lang w:eastAsia="en-US"/>
        </w:rPr>
        <w:t xml:space="preserve"> tempo hábil.</w:t>
      </w:r>
    </w:p>
    <w:p w:rsidR="00DB242A" w:rsidRPr="00E5781D" w:rsidRDefault="00DB242A" w:rsidP="00DB242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DB242A" w:rsidRPr="00E5781D" w:rsidRDefault="00DB242A" w:rsidP="00DB242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roofErr w:type="spellStart"/>
      <w:r w:rsidRPr="00E5781D">
        <w:rPr>
          <w:rFonts w:ascii="Times New Roman" w:eastAsiaTheme="minorHAnsi" w:hAnsi="Times New Roman" w:cs="Times New Roman"/>
          <w:color w:val="000000"/>
          <w:sz w:val="24"/>
          <w:szCs w:val="24"/>
          <w:lang w:eastAsia="en-US"/>
        </w:rPr>
        <w:lastRenderedPageBreak/>
        <w:t>Portanto</w:t>
      </w:r>
      <w:proofErr w:type="spellEnd"/>
      <w:r w:rsidRPr="00E5781D">
        <w:rPr>
          <w:rFonts w:ascii="Times New Roman" w:eastAsiaTheme="minorHAnsi" w:hAnsi="Times New Roman" w:cs="Times New Roman"/>
          <w:color w:val="000000"/>
          <w:sz w:val="24"/>
          <w:szCs w:val="24"/>
          <w:lang w:eastAsia="en-US"/>
        </w:rPr>
        <w:t xml:space="preserve">, para o </w:t>
      </w:r>
      <w:proofErr w:type="spellStart"/>
      <w:r w:rsidRPr="00E5781D">
        <w:rPr>
          <w:rFonts w:ascii="Times New Roman" w:eastAsiaTheme="minorHAnsi" w:hAnsi="Times New Roman" w:cs="Times New Roman"/>
          <w:color w:val="000000"/>
          <w:sz w:val="24"/>
          <w:szCs w:val="24"/>
          <w:lang w:eastAsia="en-US"/>
        </w:rPr>
        <w:t>desenvolvimento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desta</w:t>
      </w:r>
      <w:proofErr w:type="spellEnd"/>
      <w:r w:rsidRPr="00E5781D">
        <w:rPr>
          <w:rFonts w:ascii="Times New Roman" w:eastAsiaTheme="minorHAnsi" w:hAnsi="Times New Roman" w:cs="Times New Roman"/>
          <w:color w:val="000000"/>
          <w:sz w:val="24"/>
          <w:szCs w:val="24"/>
          <w:lang w:eastAsia="en-US"/>
        </w:rPr>
        <w:t xml:space="preserve"> pesquisa, </w:t>
      </w:r>
      <w:proofErr w:type="spellStart"/>
      <w:r w:rsidRPr="00E5781D">
        <w:rPr>
          <w:rFonts w:ascii="Times New Roman" w:eastAsiaTheme="minorHAnsi" w:hAnsi="Times New Roman" w:cs="Times New Roman"/>
          <w:color w:val="000000"/>
          <w:sz w:val="24"/>
          <w:szCs w:val="24"/>
          <w:lang w:eastAsia="en-US"/>
        </w:rPr>
        <w:t>foi</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necessário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estudar</w:t>
      </w:r>
      <w:proofErr w:type="spellEnd"/>
      <w:r w:rsidRPr="00E5781D">
        <w:rPr>
          <w:rFonts w:ascii="Times New Roman" w:eastAsiaTheme="minorHAnsi" w:hAnsi="Times New Roman" w:cs="Times New Roman"/>
          <w:color w:val="000000"/>
          <w:sz w:val="24"/>
          <w:szCs w:val="24"/>
          <w:lang w:eastAsia="en-US"/>
        </w:rPr>
        <w:t xml:space="preserve"> o </w:t>
      </w:r>
      <w:proofErr w:type="spellStart"/>
      <w:r w:rsidRPr="00E5781D">
        <w:rPr>
          <w:rFonts w:ascii="Times New Roman" w:eastAsiaTheme="minorHAnsi" w:hAnsi="Times New Roman" w:cs="Times New Roman"/>
          <w:color w:val="000000"/>
          <w:sz w:val="24"/>
          <w:szCs w:val="24"/>
          <w:lang w:eastAsia="en-US"/>
        </w:rPr>
        <w:t>quadro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regulamentar</w:t>
      </w:r>
      <w:proofErr w:type="spellEnd"/>
      <w:r w:rsidRPr="00E5781D">
        <w:rPr>
          <w:rFonts w:ascii="Times New Roman" w:eastAsiaTheme="minorHAnsi" w:hAnsi="Times New Roman" w:cs="Times New Roman"/>
          <w:color w:val="000000"/>
          <w:sz w:val="24"/>
          <w:szCs w:val="24"/>
          <w:lang w:eastAsia="en-US"/>
        </w:rPr>
        <w:t xml:space="preserve"> da UABC; a técnica de </w:t>
      </w:r>
      <w:proofErr w:type="spellStart"/>
      <w:r w:rsidRPr="00E5781D">
        <w:rPr>
          <w:rFonts w:ascii="Times New Roman" w:eastAsiaTheme="minorHAnsi" w:hAnsi="Times New Roman" w:cs="Times New Roman"/>
          <w:color w:val="000000"/>
          <w:sz w:val="24"/>
          <w:szCs w:val="24"/>
          <w:lang w:eastAsia="en-US"/>
        </w:rPr>
        <w:t>observação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direta</w:t>
      </w:r>
      <w:proofErr w:type="spellEnd"/>
      <w:r w:rsidRPr="00E5781D">
        <w:rPr>
          <w:rFonts w:ascii="Times New Roman" w:eastAsiaTheme="minorHAnsi" w:hAnsi="Times New Roman" w:cs="Times New Roman"/>
          <w:color w:val="000000"/>
          <w:sz w:val="24"/>
          <w:szCs w:val="24"/>
          <w:lang w:eastAsia="en-US"/>
        </w:rPr>
        <w:t xml:space="preserve"> e pesquisas </w:t>
      </w:r>
      <w:proofErr w:type="spellStart"/>
      <w:r w:rsidRPr="00E5781D">
        <w:rPr>
          <w:rFonts w:ascii="Times New Roman" w:eastAsiaTheme="minorHAnsi" w:hAnsi="Times New Roman" w:cs="Times New Roman"/>
          <w:color w:val="000000"/>
          <w:sz w:val="24"/>
          <w:szCs w:val="24"/>
          <w:lang w:eastAsia="en-US"/>
        </w:rPr>
        <w:t>foram</w:t>
      </w:r>
      <w:proofErr w:type="spellEnd"/>
      <w:r w:rsidRPr="00E5781D">
        <w:rPr>
          <w:rFonts w:ascii="Times New Roman" w:eastAsiaTheme="minorHAnsi" w:hAnsi="Times New Roman" w:cs="Times New Roman"/>
          <w:color w:val="000000"/>
          <w:sz w:val="24"/>
          <w:szCs w:val="24"/>
          <w:lang w:eastAsia="en-US"/>
        </w:rPr>
        <w:t xml:space="preserve"> utilizados para determinar o </w:t>
      </w:r>
      <w:proofErr w:type="spellStart"/>
      <w:r w:rsidRPr="00E5781D">
        <w:rPr>
          <w:rFonts w:ascii="Times New Roman" w:eastAsiaTheme="minorHAnsi" w:hAnsi="Times New Roman" w:cs="Times New Roman"/>
          <w:color w:val="000000"/>
          <w:sz w:val="24"/>
          <w:szCs w:val="24"/>
          <w:lang w:eastAsia="en-US"/>
        </w:rPr>
        <w:t>nível</w:t>
      </w:r>
      <w:proofErr w:type="spellEnd"/>
      <w:r w:rsidRPr="00E5781D">
        <w:rPr>
          <w:rFonts w:ascii="Times New Roman" w:eastAsiaTheme="minorHAnsi" w:hAnsi="Times New Roman" w:cs="Times New Roman"/>
          <w:color w:val="000000"/>
          <w:sz w:val="24"/>
          <w:szCs w:val="24"/>
          <w:lang w:eastAsia="en-US"/>
        </w:rPr>
        <w:t xml:space="preserve"> de </w:t>
      </w:r>
      <w:proofErr w:type="spellStart"/>
      <w:r w:rsidRPr="00E5781D">
        <w:rPr>
          <w:rFonts w:ascii="Times New Roman" w:eastAsiaTheme="minorHAnsi" w:hAnsi="Times New Roman" w:cs="Times New Roman"/>
          <w:color w:val="000000"/>
          <w:sz w:val="24"/>
          <w:szCs w:val="24"/>
          <w:lang w:eastAsia="en-US"/>
        </w:rPr>
        <w:t>satisfação</w:t>
      </w:r>
      <w:proofErr w:type="spellEnd"/>
      <w:r w:rsidRPr="00E5781D">
        <w:rPr>
          <w:rFonts w:ascii="Times New Roman" w:eastAsiaTheme="minorHAnsi" w:hAnsi="Times New Roman" w:cs="Times New Roman"/>
          <w:color w:val="000000"/>
          <w:sz w:val="24"/>
          <w:szCs w:val="24"/>
          <w:lang w:eastAsia="en-US"/>
        </w:rPr>
        <w:t xml:space="preserve"> dos </w:t>
      </w:r>
      <w:proofErr w:type="spellStart"/>
      <w:r w:rsidRPr="00E5781D">
        <w:rPr>
          <w:rFonts w:ascii="Times New Roman" w:eastAsiaTheme="minorHAnsi" w:hAnsi="Times New Roman" w:cs="Times New Roman"/>
          <w:color w:val="000000"/>
          <w:sz w:val="24"/>
          <w:szCs w:val="24"/>
          <w:lang w:eastAsia="en-US"/>
        </w:rPr>
        <w:t>usuários</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com</w:t>
      </w:r>
      <w:proofErr w:type="spellEnd"/>
      <w:r w:rsidRPr="00E5781D">
        <w:rPr>
          <w:rFonts w:ascii="Times New Roman" w:eastAsiaTheme="minorHAnsi" w:hAnsi="Times New Roman" w:cs="Times New Roman"/>
          <w:color w:val="000000"/>
          <w:sz w:val="24"/>
          <w:szCs w:val="24"/>
          <w:lang w:eastAsia="en-US"/>
        </w:rPr>
        <w:t xml:space="preserve"> o </w:t>
      </w:r>
      <w:proofErr w:type="spellStart"/>
      <w:r w:rsidRPr="00E5781D">
        <w:rPr>
          <w:rFonts w:ascii="Times New Roman" w:eastAsiaTheme="minorHAnsi" w:hAnsi="Times New Roman" w:cs="Times New Roman"/>
          <w:color w:val="000000"/>
          <w:sz w:val="24"/>
          <w:szCs w:val="24"/>
          <w:lang w:eastAsia="en-US"/>
        </w:rPr>
        <w:t>atendimento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recebido</w:t>
      </w:r>
      <w:proofErr w:type="spellEnd"/>
      <w:r w:rsidRPr="00E5781D">
        <w:rPr>
          <w:rFonts w:ascii="Times New Roman" w:eastAsiaTheme="minorHAnsi" w:hAnsi="Times New Roman" w:cs="Times New Roman"/>
          <w:color w:val="000000"/>
          <w:sz w:val="24"/>
          <w:szCs w:val="24"/>
          <w:lang w:eastAsia="en-US"/>
        </w:rPr>
        <w:t xml:space="preserve">. A </w:t>
      </w:r>
      <w:proofErr w:type="spellStart"/>
      <w:r w:rsidRPr="00E5781D">
        <w:rPr>
          <w:rFonts w:ascii="Times New Roman" w:eastAsiaTheme="minorHAnsi" w:hAnsi="Times New Roman" w:cs="Times New Roman"/>
          <w:color w:val="000000"/>
          <w:sz w:val="24"/>
          <w:szCs w:val="24"/>
          <w:lang w:eastAsia="en-US"/>
        </w:rPr>
        <w:t>abordagem</w:t>
      </w:r>
      <w:proofErr w:type="spellEnd"/>
      <w:r w:rsidRPr="00E5781D">
        <w:rPr>
          <w:rFonts w:ascii="Times New Roman" w:eastAsiaTheme="minorHAnsi" w:hAnsi="Times New Roman" w:cs="Times New Roman"/>
          <w:color w:val="000000"/>
          <w:sz w:val="24"/>
          <w:szCs w:val="24"/>
          <w:lang w:eastAsia="en-US"/>
        </w:rPr>
        <w:t xml:space="preserve"> adoptada </w:t>
      </w:r>
      <w:proofErr w:type="spellStart"/>
      <w:r w:rsidRPr="00E5781D">
        <w:rPr>
          <w:rFonts w:ascii="Times New Roman" w:eastAsiaTheme="minorHAnsi" w:hAnsi="Times New Roman" w:cs="Times New Roman"/>
          <w:color w:val="000000"/>
          <w:sz w:val="24"/>
          <w:szCs w:val="24"/>
          <w:lang w:eastAsia="en-US"/>
        </w:rPr>
        <w:t>neste</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projecto</w:t>
      </w:r>
      <w:proofErr w:type="spellEnd"/>
      <w:r w:rsidRPr="00E5781D">
        <w:rPr>
          <w:rFonts w:ascii="Times New Roman" w:eastAsiaTheme="minorHAnsi" w:hAnsi="Times New Roman" w:cs="Times New Roman"/>
          <w:color w:val="000000"/>
          <w:sz w:val="24"/>
          <w:szCs w:val="24"/>
          <w:lang w:eastAsia="en-US"/>
        </w:rPr>
        <w:t xml:space="preserve"> para </w:t>
      </w:r>
      <w:proofErr w:type="spellStart"/>
      <w:r w:rsidRPr="00E5781D">
        <w:rPr>
          <w:rFonts w:ascii="Times New Roman" w:eastAsiaTheme="minorHAnsi" w:hAnsi="Times New Roman" w:cs="Times New Roman"/>
          <w:color w:val="000000"/>
          <w:sz w:val="24"/>
          <w:szCs w:val="24"/>
          <w:lang w:eastAsia="en-US"/>
        </w:rPr>
        <w:t>cumprir</w:t>
      </w:r>
      <w:proofErr w:type="spellEnd"/>
      <w:r w:rsidRPr="00E5781D">
        <w:rPr>
          <w:rFonts w:ascii="Times New Roman" w:eastAsiaTheme="minorHAnsi" w:hAnsi="Times New Roman" w:cs="Times New Roman"/>
          <w:color w:val="000000"/>
          <w:sz w:val="24"/>
          <w:szCs w:val="24"/>
          <w:lang w:eastAsia="en-US"/>
        </w:rPr>
        <w:t xml:space="preserve"> o </w:t>
      </w:r>
      <w:proofErr w:type="spellStart"/>
      <w:r w:rsidRPr="00E5781D">
        <w:rPr>
          <w:rFonts w:ascii="Times New Roman" w:eastAsiaTheme="minorHAnsi" w:hAnsi="Times New Roman" w:cs="Times New Roman"/>
          <w:color w:val="000000"/>
          <w:sz w:val="24"/>
          <w:szCs w:val="24"/>
          <w:lang w:eastAsia="en-US"/>
        </w:rPr>
        <w:t>objectivo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geral</w:t>
      </w:r>
      <w:proofErr w:type="spellEnd"/>
      <w:r w:rsidRPr="00E5781D">
        <w:rPr>
          <w:rFonts w:ascii="Times New Roman" w:eastAsiaTheme="minorHAnsi" w:hAnsi="Times New Roman" w:cs="Times New Roman"/>
          <w:color w:val="000000"/>
          <w:sz w:val="24"/>
          <w:szCs w:val="24"/>
          <w:lang w:eastAsia="en-US"/>
        </w:rPr>
        <w:t xml:space="preserve"> e específico é </w:t>
      </w:r>
      <w:proofErr w:type="spellStart"/>
      <w:r w:rsidRPr="00E5781D">
        <w:rPr>
          <w:rFonts w:ascii="Times New Roman" w:eastAsiaTheme="minorHAnsi" w:hAnsi="Times New Roman" w:cs="Times New Roman"/>
          <w:color w:val="000000"/>
          <w:sz w:val="24"/>
          <w:szCs w:val="24"/>
          <w:lang w:eastAsia="en-US"/>
        </w:rPr>
        <w:t>baseado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em</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uma</w:t>
      </w:r>
      <w:proofErr w:type="spellEnd"/>
      <w:r w:rsidRPr="00E5781D">
        <w:rPr>
          <w:rFonts w:ascii="Times New Roman" w:eastAsiaTheme="minorHAnsi" w:hAnsi="Times New Roman" w:cs="Times New Roman"/>
          <w:color w:val="000000"/>
          <w:sz w:val="24"/>
          <w:szCs w:val="24"/>
          <w:lang w:eastAsia="en-US"/>
        </w:rPr>
        <w:t xml:space="preserve"> pesquisa conjunta e </w:t>
      </w:r>
      <w:proofErr w:type="spellStart"/>
      <w:r w:rsidRPr="00E5781D">
        <w:rPr>
          <w:rFonts w:ascii="Times New Roman" w:eastAsiaTheme="minorHAnsi" w:hAnsi="Times New Roman" w:cs="Times New Roman"/>
          <w:color w:val="000000"/>
          <w:sz w:val="24"/>
          <w:szCs w:val="24"/>
          <w:lang w:eastAsia="en-US"/>
        </w:rPr>
        <w:t>descritivo</w:t>
      </w:r>
      <w:proofErr w:type="spellEnd"/>
      <w:r w:rsidRPr="00E5781D">
        <w:rPr>
          <w:rFonts w:ascii="Times New Roman" w:eastAsiaTheme="minorHAnsi" w:hAnsi="Times New Roman" w:cs="Times New Roman"/>
          <w:color w:val="000000"/>
          <w:sz w:val="24"/>
          <w:szCs w:val="24"/>
          <w:lang w:eastAsia="en-US"/>
        </w:rPr>
        <w:t>.</w:t>
      </w:r>
    </w:p>
    <w:p w:rsidR="00DB242A" w:rsidRPr="00E5781D" w:rsidRDefault="00DB242A" w:rsidP="00DB242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DB242A" w:rsidRPr="00E5781D" w:rsidRDefault="00DB242A" w:rsidP="00DB242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roofErr w:type="spellStart"/>
      <w:r w:rsidRPr="00DB242A">
        <w:rPr>
          <w:rFonts w:ascii="Calibri" w:eastAsia="Times New Roman" w:hAnsi="Calibri" w:cs="Calibri"/>
          <w:color w:val="7030A0"/>
          <w:sz w:val="28"/>
          <w:szCs w:val="28"/>
          <w:lang w:val="es-ES" w:eastAsia="es-ES"/>
        </w:rPr>
        <w:t>Palavras</w:t>
      </w:r>
      <w:proofErr w:type="spellEnd"/>
      <w:r w:rsidRPr="00DB242A">
        <w:rPr>
          <w:rFonts w:ascii="Calibri" w:eastAsia="Times New Roman" w:hAnsi="Calibri" w:cs="Calibri"/>
          <w:color w:val="7030A0"/>
          <w:sz w:val="28"/>
          <w:szCs w:val="28"/>
          <w:lang w:val="es-ES" w:eastAsia="es-ES"/>
        </w:rPr>
        <w:t>-chave:</w:t>
      </w:r>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Administração</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despesas</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mobilidade</w:t>
      </w:r>
      <w:proofErr w:type="spellEnd"/>
      <w:r w:rsidRPr="00E5781D">
        <w:rPr>
          <w:rFonts w:ascii="Times New Roman" w:eastAsiaTheme="minorHAnsi" w:hAnsi="Times New Roman" w:cs="Times New Roman"/>
          <w:color w:val="000000"/>
          <w:sz w:val="24"/>
          <w:szCs w:val="24"/>
          <w:lang w:eastAsia="en-US"/>
        </w:rPr>
        <w:t xml:space="preserve"> </w:t>
      </w:r>
      <w:proofErr w:type="spellStart"/>
      <w:r w:rsidRPr="00E5781D">
        <w:rPr>
          <w:rFonts w:ascii="Times New Roman" w:eastAsiaTheme="minorHAnsi" w:hAnsi="Times New Roman" w:cs="Times New Roman"/>
          <w:color w:val="000000"/>
          <w:sz w:val="24"/>
          <w:szCs w:val="24"/>
          <w:lang w:eastAsia="en-US"/>
        </w:rPr>
        <w:t>acadêmica</w:t>
      </w:r>
      <w:proofErr w:type="spellEnd"/>
      <w:r w:rsidRPr="00E5781D">
        <w:rPr>
          <w:rFonts w:ascii="Times New Roman" w:eastAsiaTheme="minorHAnsi" w:hAnsi="Times New Roman" w:cs="Times New Roman"/>
          <w:color w:val="000000"/>
          <w:sz w:val="24"/>
          <w:szCs w:val="24"/>
          <w:lang w:eastAsia="en-US"/>
        </w:rPr>
        <w:t>.</w:t>
      </w:r>
    </w:p>
    <w:p w:rsidR="00CD1747" w:rsidRPr="00E5781D" w:rsidRDefault="00CD1747"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DB242A" w:rsidRPr="009941E1" w:rsidRDefault="00DB242A" w:rsidP="00DB242A">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B97D16">
        <w:rPr>
          <w:rFonts w:cs="Calibri"/>
        </w:rPr>
        <w:pict>
          <v:rect id="_x0000_i1026" style="width:0;height:1.5pt" o:hralign="center" o:hrstd="t" o:hr="t" fillcolor="#a0a0a0" stroked="f"/>
        </w:pict>
      </w:r>
    </w:p>
    <w:p w:rsidR="003C6994" w:rsidRDefault="003C6994"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CD1747" w:rsidRPr="00DB242A" w:rsidRDefault="00DB242A" w:rsidP="005657EA">
      <w:pPr>
        <w:autoSpaceDE w:val="0"/>
        <w:autoSpaceDN w:val="0"/>
        <w:adjustRightInd w:val="0"/>
        <w:spacing w:after="0" w:line="360" w:lineRule="auto"/>
        <w:jc w:val="both"/>
        <w:rPr>
          <w:rFonts w:ascii="Calibri" w:eastAsia="Times New Roman" w:hAnsi="Calibri" w:cs="Calibri"/>
          <w:color w:val="7030A0"/>
          <w:sz w:val="28"/>
          <w:szCs w:val="28"/>
          <w:lang w:val="es-ES" w:eastAsia="es-ES"/>
        </w:rPr>
      </w:pPr>
      <w:proofErr w:type="spellStart"/>
      <w:r>
        <w:rPr>
          <w:rFonts w:ascii="Calibri" w:eastAsia="Times New Roman" w:hAnsi="Calibri" w:cs="Calibri"/>
          <w:color w:val="7030A0"/>
          <w:sz w:val="28"/>
          <w:szCs w:val="28"/>
          <w:lang w:val="es-ES" w:eastAsia="es-ES"/>
        </w:rPr>
        <w:t>I</w:t>
      </w:r>
      <w:r w:rsidRPr="00DB242A">
        <w:rPr>
          <w:rFonts w:ascii="Calibri" w:eastAsia="Times New Roman" w:hAnsi="Calibri" w:cs="Calibri"/>
          <w:color w:val="7030A0"/>
          <w:sz w:val="28"/>
          <w:szCs w:val="28"/>
          <w:lang w:val="es-ES" w:eastAsia="es-ES"/>
        </w:rPr>
        <w:t>ntroduccion</w:t>
      </w:r>
      <w:proofErr w:type="spellEnd"/>
    </w:p>
    <w:p w:rsidR="00726FB0" w:rsidRPr="00510171" w:rsidRDefault="00726FB0"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5657EA" w:rsidRPr="00510171" w:rsidRDefault="005657EA" w:rsidP="005657EA">
      <w:pPr>
        <w:tabs>
          <w:tab w:val="left" w:pos="709"/>
        </w:tabs>
        <w:spacing w:after="0" w:line="360" w:lineRule="auto"/>
        <w:contextualSpacing/>
        <w:jc w:val="both"/>
        <w:rPr>
          <w:rFonts w:ascii="Times New Roman" w:hAnsi="Times New Roman" w:cs="Times New Roman"/>
          <w:sz w:val="24"/>
          <w:szCs w:val="24"/>
        </w:rPr>
      </w:pPr>
      <w:r w:rsidRPr="00510171">
        <w:rPr>
          <w:rFonts w:ascii="Times New Roman" w:hAnsi="Times New Roman" w:cs="Times New Roman"/>
          <w:sz w:val="24"/>
          <w:szCs w:val="24"/>
        </w:rPr>
        <w:t>Este rubro de comprobación de viáticos que se identifica claramente en la gestión administrativa de las organizaciones, también es de suma importancia en las instituciones de educación en cualquiera de sus niveles, específicamente en la educación superior; resulta de interés fundamental, ya que comúnmente</w:t>
      </w:r>
      <w:r w:rsidR="00742C30" w:rsidRPr="00510171">
        <w:rPr>
          <w:rFonts w:ascii="Times New Roman" w:hAnsi="Times New Roman" w:cs="Times New Roman"/>
          <w:sz w:val="24"/>
          <w:szCs w:val="24"/>
        </w:rPr>
        <w:t xml:space="preserve"> se</w:t>
      </w:r>
      <w:r w:rsidRPr="00510171">
        <w:rPr>
          <w:rFonts w:ascii="Times New Roman" w:hAnsi="Times New Roman" w:cs="Times New Roman"/>
          <w:sz w:val="24"/>
          <w:szCs w:val="24"/>
        </w:rPr>
        <w:t xml:space="preserve"> reciben apoyos financieros a través de distintos programas como pueden ser el Programa Integral de Fortalecimiento Institucional (PFCE antes PIFI), el de Movilidad académica y estancias de investigación, p</w:t>
      </w:r>
      <w:r w:rsidR="00742C30" w:rsidRPr="00510171">
        <w:rPr>
          <w:rFonts w:ascii="Times New Roman" w:hAnsi="Times New Roman" w:cs="Times New Roman"/>
          <w:sz w:val="24"/>
          <w:szCs w:val="24"/>
        </w:rPr>
        <w:t>or lo cual es necesaria</w:t>
      </w:r>
      <w:r w:rsidRPr="00510171">
        <w:rPr>
          <w:rFonts w:ascii="Times New Roman" w:hAnsi="Times New Roman" w:cs="Times New Roman"/>
          <w:sz w:val="24"/>
          <w:szCs w:val="24"/>
        </w:rPr>
        <w:t xml:space="preserve"> la comprobación de viáticos, para corroborar en que se gastan las instituciones y sus docentes, los apoyos que reciben. De ahí nació el interés por investigar este rubro que se encuentra dentro del área administrativa y la forma como este procedimiento se lleva a cabo en la UABC.</w:t>
      </w:r>
    </w:p>
    <w:p w:rsidR="005657EA" w:rsidRPr="00510171" w:rsidRDefault="005657EA"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5657EA" w:rsidRPr="00510171" w:rsidRDefault="005657EA" w:rsidP="005657EA">
      <w:pPr>
        <w:tabs>
          <w:tab w:val="left" w:pos="1484"/>
        </w:tabs>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Por lo anterior en el caso de la Universidad Autónoma de Baja California (UABC), la situación no es diferente, desde su creación en 1957, se cuenta con programas de apoyo al personal académico donde es necesario llevar a cabo procedimientos de comprobación de viáticos ya sea de procedencia nacionales o internacionales.</w:t>
      </w:r>
    </w:p>
    <w:p w:rsidR="006A31CE" w:rsidRPr="00510171" w:rsidRDefault="006A31CE" w:rsidP="005657EA">
      <w:pPr>
        <w:tabs>
          <w:tab w:val="left" w:pos="1484"/>
        </w:tabs>
        <w:spacing w:after="0" w:line="360" w:lineRule="auto"/>
        <w:jc w:val="both"/>
        <w:rPr>
          <w:rFonts w:ascii="Times New Roman" w:hAnsi="Times New Roman" w:cs="Times New Roman"/>
          <w:sz w:val="24"/>
          <w:szCs w:val="24"/>
        </w:rPr>
      </w:pPr>
    </w:p>
    <w:p w:rsidR="005657EA" w:rsidRPr="00510171" w:rsidRDefault="005657EA" w:rsidP="005657EA">
      <w:pPr>
        <w:tabs>
          <w:tab w:val="left" w:pos="1484"/>
        </w:tabs>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lastRenderedPageBreak/>
        <w:t>En particular</w:t>
      </w:r>
      <w:r w:rsidR="003023FA" w:rsidRPr="00510171">
        <w:rPr>
          <w:rFonts w:ascii="Times New Roman" w:hAnsi="Times New Roman" w:cs="Times New Roman"/>
          <w:sz w:val="24"/>
          <w:szCs w:val="24"/>
        </w:rPr>
        <w:t>,</w:t>
      </w:r>
      <w:r w:rsidRPr="00510171">
        <w:rPr>
          <w:rFonts w:ascii="Times New Roman" w:hAnsi="Times New Roman" w:cs="Times New Roman"/>
          <w:sz w:val="24"/>
          <w:szCs w:val="24"/>
        </w:rPr>
        <w:t xml:space="preserve"> la Facultad de Ciencias Humanas (FCH)</w:t>
      </w:r>
      <w:r w:rsidR="003023FA" w:rsidRPr="00510171">
        <w:rPr>
          <w:rFonts w:ascii="Times New Roman" w:hAnsi="Times New Roman" w:cs="Times New Roman"/>
          <w:sz w:val="24"/>
          <w:szCs w:val="24"/>
        </w:rPr>
        <w:t>,</w:t>
      </w:r>
      <w:r w:rsidRPr="00510171">
        <w:rPr>
          <w:rFonts w:ascii="Times New Roman" w:hAnsi="Times New Roman" w:cs="Times New Roman"/>
          <w:sz w:val="24"/>
          <w:szCs w:val="24"/>
        </w:rPr>
        <w:t xml:space="preserve"> en este rubro de comprobación de viáticos, cuenta con una serie de programas de apoyo a su personal académico de tiempo completo y asignatura, que deseen  cursar programas posgrado, hacer estancias de investigación, tomar cursos de actualización profesional, asistir y participar en congresos o impartir alguna cátedra en otra institución, ya sea </w:t>
      </w:r>
      <w:r w:rsidR="00C802E8" w:rsidRPr="00510171">
        <w:rPr>
          <w:rFonts w:ascii="Times New Roman" w:hAnsi="Times New Roman" w:cs="Times New Roman"/>
          <w:sz w:val="24"/>
          <w:szCs w:val="24"/>
        </w:rPr>
        <w:t xml:space="preserve">a nivel </w:t>
      </w:r>
      <w:r w:rsidRPr="00510171">
        <w:rPr>
          <w:rFonts w:ascii="Times New Roman" w:hAnsi="Times New Roman" w:cs="Times New Roman"/>
          <w:sz w:val="24"/>
          <w:szCs w:val="24"/>
        </w:rPr>
        <w:t xml:space="preserve">nacional o </w:t>
      </w:r>
      <w:r w:rsidR="00C802E8" w:rsidRPr="00510171">
        <w:rPr>
          <w:rFonts w:ascii="Times New Roman" w:hAnsi="Times New Roman" w:cs="Times New Roman"/>
          <w:sz w:val="24"/>
          <w:szCs w:val="24"/>
        </w:rPr>
        <w:t>internacional</w:t>
      </w:r>
      <w:r w:rsidRPr="00510171">
        <w:rPr>
          <w:rFonts w:ascii="Times New Roman" w:hAnsi="Times New Roman" w:cs="Times New Roman"/>
          <w:sz w:val="24"/>
          <w:szCs w:val="24"/>
        </w:rPr>
        <w:t xml:space="preserve">, que se denominan becas de intercambio. </w:t>
      </w:r>
    </w:p>
    <w:p w:rsidR="005657EA" w:rsidRPr="00510171" w:rsidRDefault="005657EA"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p>
    <w:p w:rsidR="005657EA" w:rsidRPr="00510171" w:rsidRDefault="005657EA" w:rsidP="005657EA">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510171">
        <w:rPr>
          <w:rFonts w:ascii="Times New Roman" w:eastAsiaTheme="minorHAnsi" w:hAnsi="Times New Roman" w:cs="Times New Roman"/>
          <w:color w:val="000000"/>
          <w:sz w:val="24"/>
          <w:szCs w:val="24"/>
          <w:lang w:eastAsia="en-US"/>
        </w:rPr>
        <w:t>Por lo tanto, para el desarrollo de esta investigación fue necesario estudiar el marco normativo de la UABC; se aplicó la técnica de la observación directa</w:t>
      </w:r>
      <w:r w:rsidRPr="00510171">
        <w:rPr>
          <w:rFonts w:ascii="Times New Roman" w:hAnsi="Times New Roman" w:cs="Times New Roman"/>
          <w:sz w:val="24"/>
          <w:szCs w:val="24"/>
        </w:rPr>
        <w:t xml:space="preserve"> y </w:t>
      </w:r>
      <w:r w:rsidRPr="00510171">
        <w:rPr>
          <w:rFonts w:ascii="Times New Roman" w:eastAsiaTheme="minorHAnsi" w:hAnsi="Times New Roman" w:cs="Times New Roman"/>
          <w:color w:val="000000"/>
          <w:sz w:val="24"/>
          <w:szCs w:val="24"/>
          <w:lang w:eastAsia="en-US"/>
        </w:rPr>
        <w:t xml:space="preserve">encuestas para determinar el nivel de satisfacción de los usuarios respecto al servicio recibido. </w:t>
      </w:r>
      <w:r w:rsidR="006A31CE" w:rsidRPr="00510171">
        <w:rPr>
          <w:rFonts w:ascii="Times New Roman" w:eastAsiaTheme="minorHAnsi" w:hAnsi="Times New Roman" w:cs="Times New Roman"/>
          <w:color w:val="000000"/>
          <w:sz w:val="24"/>
          <w:szCs w:val="24"/>
          <w:lang w:eastAsia="en-US"/>
        </w:rPr>
        <w:t>A partir de esta información, fue que se desarrolló esta propuesta que permitirá al personal involucrado en estos procesos cumplir con una de las partes fundamentales del proceso administrativo; la comprobación de gastos.</w:t>
      </w:r>
    </w:p>
    <w:p w:rsidR="00ED3C1F" w:rsidRPr="00510171" w:rsidRDefault="00ED3C1F" w:rsidP="006A31CE">
      <w:pPr>
        <w:spacing w:after="0"/>
        <w:rPr>
          <w:rFonts w:ascii="Times New Roman" w:eastAsiaTheme="minorHAnsi" w:hAnsi="Times New Roman" w:cs="Times New Roman"/>
          <w:sz w:val="24"/>
          <w:szCs w:val="24"/>
          <w:lang w:eastAsia="en-US"/>
        </w:rPr>
      </w:pPr>
    </w:p>
    <w:p w:rsidR="00772F11" w:rsidRPr="00510171" w:rsidRDefault="00772F11" w:rsidP="006A31CE">
      <w:pPr>
        <w:spacing w:after="0"/>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PLANTEAMIENTO DEL PROBLEMA</w:t>
      </w:r>
    </w:p>
    <w:p w:rsidR="006A31CE" w:rsidRPr="00510171" w:rsidRDefault="006A31CE" w:rsidP="006A31CE">
      <w:pPr>
        <w:spacing w:after="0"/>
        <w:rPr>
          <w:rFonts w:ascii="Times New Roman" w:eastAsiaTheme="minorHAnsi" w:hAnsi="Times New Roman" w:cs="Times New Roman"/>
          <w:sz w:val="24"/>
          <w:szCs w:val="24"/>
          <w:lang w:eastAsia="en-US"/>
        </w:rPr>
      </w:pPr>
    </w:p>
    <w:p w:rsidR="006A0F1F" w:rsidRPr="00510171" w:rsidRDefault="00387ADA" w:rsidP="00387ADA">
      <w:pPr>
        <w:tabs>
          <w:tab w:val="left" w:pos="504"/>
          <w:tab w:val="left" w:pos="1431"/>
        </w:tabs>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 xml:space="preserve">En los últimos 25 años la Facultad de Ciencias Humanas ha experimentado un gran crecimiento tanto en alumnos como en personal académico, así como en los programas de apoyo financiero con los que actualmente se cuenta, para el desarrollo y fortalecimiento de la planta académica. De la misma manera la actividad administrativa se ha </w:t>
      </w:r>
      <w:r w:rsidR="00BF6C2C" w:rsidRPr="00510171">
        <w:rPr>
          <w:rFonts w:ascii="Times New Roman" w:hAnsi="Times New Roman" w:cs="Times New Roman"/>
          <w:sz w:val="24"/>
          <w:szCs w:val="24"/>
        </w:rPr>
        <w:t xml:space="preserve">incrementado y </w:t>
      </w:r>
      <w:r w:rsidRPr="00510171">
        <w:rPr>
          <w:rFonts w:ascii="Times New Roman" w:hAnsi="Times New Roman" w:cs="Times New Roman"/>
          <w:sz w:val="24"/>
          <w:szCs w:val="24"/>
        </w:rPr>
        <w:t xml:space="preserve">cada vez se requiere atender a más maestros </w:t>
      </w:r>
      <w:r w:rsidR="00307EED" w:rsidRPr="00510171">
        <w:rPr>
          <w:rFonts w:ascii="Times New Roman" w:hAnsi="Times New Roman" w:cs="Times New Roman"/>
          <w:sz w:val="24"/>
          <w:szCs w:val="24"/>
        </w:rPr>
        <w:t>que tienen que realizar el</w:t>
      </w:r>
      <w:r w:rsidRPr="00510171">
        <w:rPr>
          <w:rFonts w:ascii="Times New Roman" w:hAnsi="Times New Roman" w:cs="Times New Roman"/>
          <w:sz w:val="24"/>
          <w:szCs w:val="24"/>
        </w:rPr>
        <w:t xml:space="preserve"> trámite de viáticos y sus respectivas comprobaciones en un lapso de tiempo determinado</w:t>
      </w:r>
      <w:r w:rsidR="00A26C81" w:rsidRPr="00510171">
        <w:rPr>
          <w:rFonts w:ascii="Times New Roman" w:hAnsi="Times New Roman" w:cs="Times New Roman"/>
          <w:sz w:val="24"/>
          <w:szCs w:val="24"/>
        </w:rPr>
        <w:t>.</w:t>
      </w:r>
    </w:p>
    <w:p w:rsidR="006A0F1F" w:rsidRPr="00510171" w:rsidRDefault="006A0F1F" w:rsidP="00387ADA">
      <w:pPr>
        <w:tabs>
          <w:tab w:val="left" w:pos="504"/>
          <w:tab w:val="left" w:pos="1431"/>
        </w:tabs>
        <w:spacing w:after="0" w:line="360" w:lineRule="auto"/>
        <w:jc w:val="both"/>
        <w:rPr>
          <w:rFonts w:ascii="Times New Roman" w:hAnsi="Times New Roman" w:cs="Times New Roman"/>
          <w:sz w:val="24"/>
          <w:szCs w:val="24"/>
        </w:rPr>
      </w:pPr>
    </w:p>
    <w:p w:rsidR="00387ADA" w:rsidRPr="00510171" w:rsidRDefault="006A0F1F" w:rsidP="00387ADA">
      <w:pPr>
        <w:tabs>
          <w:tab w:val="left" w:pos="504"/>
          <w:tab w:val="left" w:pos="1431"/>
        </w:tabs>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E</w:t>
      </w:r>
      <w:r w:rsidR="00387ADA" w:rsidRPr="00510171">
        <w:rPr>
          <w:rFonts w:ascii="Times New Roman" w:hAnsi="Times New Roman" w:cs="Times New Roman"/>
          <w:sz w:val="24"/>
          <w:szCs w:val="24"/>
        </w:rPr>
        <w:t>s importante que debido al mismo crecimiento en las actividades administrativas, al interior de la F</w:t>
      </w:r>
      <w:r w:rsidR="00A26C81" w:rsidRPr="00510171">
        <w:rPr>
          <w:rFonts w:ascii="Times New Roman" w:hAnsi="Times New Roman" w:cs="Times New Roman"/>
          <w:sz w:val="24"/>
          <w:szCs w:val="24"/>
        </w:rPr>
        <w:t xml:space="preserve">acultad de </w:t>
      </w:r>
      <w:r w:rsidR="00387ADA" w:rsidRPr="00510171">
        <w:rPr>
          <w:rFonts w:ascii="Times New Roman" w:hAnsi="Times New Roman" w:cs="Times New Roman"/>
          <w:sz w:val="24"/>
          <w:szCs w:val="24"/>
        </w:rPr>
        <w:t>C</w:t>
      </w:r>
      <w:r w:rsidR="00A26C81" w:rsidRPr="00510171">
        <w:rPr>
          <w:rFonts w:ascii="Times New Roman" w:hAnsi="Times New Roman" w:cs="Times New Roman"/>
          <w:sz w:val="24"/>
          <w:szCs w:val="24"/>
        </w:rPr>
        <w:t xml:space="preserve">iencias </w:t>
      </w:r>
      <w:r w:rsidR="00387ADA" w:rsidRPr="00510171">
        <w:rPr>
          <w:rFonts w:ascii="Times New Roman" w:hAnsi="Times New Roman" w:cs="Times New Roman"/>
          <w:sz w:val="24"/>
          <w:szCs w:val="24"/>
        </w:rPr>
        <w:t>H</w:t>
      </w:r>
      <w:r w:rsidR="00A26C81" w:rsidRPr="00510171">
        <w:rPr>
          <w:rFonts w:ascii="Times New Roman" w:hAnsi="Times New Roman" w:cs="Times New Roman"/>
          <w:sz w:val="24"/>
          <w:szCs w:val="24"/>
        </w:rPr>
        <w:t>umanas</w:t>
      </w:r>
      <w:r w:rsidR="00387ADA" w:rsidRPr="00510171">
        <w:rPr>
          <w:rFonts w:ascii="Times New Roman" w:hAnsi="Times New Roman" w:cs="Times New Roman"/>
          <w:sz w:val="24"/>
          <w:szCs w:val="24"/>
        </w:rPr>
        <w:t xml:space="preserve">, cada maestro </w:t>
      </w:r>
      <w:r w:rsidRPr="00510171">
        <w:rPr>
          <w:rFonts w:ascii="Times New Roman" w:hAnsi="Times New Roman" w:cs="Times New Roman"/>
          <w:sz w:val="24"/>
          <w:szCs w:val="24"/>
        </w:rPr>
        <w:t>se haga</w:t>
      </w:r>
      <w:r w:rsidR="00387ADA" w:rsidRPr="00510171">
        <w:rPr>
          <w:rFonts w:ascii="Times New Roman" w:hAnsi="Times New Roman" w:cs="Times New Roman"/>
          <w:sz w:val="24"/>
          <w:szCs w:val="24"/>
        </w:rPr>
        <w:t xml:space="preserve"> responsable de realizar la comprobación de los apoyos financieros recibidos (viáticos) mismos que en muchas ocasiones no se hace correctamente por no tener claro el procedimiento que se debe seguir, y eso provoca pérdida de tiempo y malestar de los maestros al dedicar mucho de su tiempo en esta actividad que consideran debe ser realizada por un administrador, así mismo</w:t>
      </w:r>
      <w:r w:rsidRPr="00510171">
        <w:rPr>
          <w:rFonts w:ascii="Times New Roman" w:hAnsi="Times New Roman" w:cs="Times New Roman"/>
          <w:sz w:val="24"/>
          <w:szCs w:val="24"/>
        </w:rPr>
        <w:t>,</w:t>
      </w:r>
      <w:r w:rsidR="00387ADA" w:rsidRPr="00510171">
        <w:rPr>
          <w:rFonts w:ascii="Times New Roman" w:hAnsi="Times New Roman" w:cs="Times New Roman"/>
          <w:sz w:val="24"/>
          <w:szCs w:val="24"/>
        </w:rPr>
        <w:t xml:space="preserve"> es necesario aclarar que el proceso administrativo de comprobación de viáticos no se encuentra documentado ni existen lineamientos que ayuden a la administración a recopilar oportunamente la comprobación de los gastos generados durante la movilidad académica </w:t>
      </w:r>
      <w:r w:rsidR="00387ADA" w:rsidRPr="00510171">
        <w:rPr>
          <w:rFonts w:ascii="Times New Roman" w:hAnsi="Times New Roman" w:cs="Times New Roman"/>
          <w:sz w:val="24"/>
          <w:szCs w:val="24"/>
        </w:rPr>
        <w:lastRenderedPageBreak/>
        <w:t xml:space="preserve">interna y externa. De ahí el interés de buscar cómo mejorar este servicio que se les proporciona a los </w:t>
      </w:r>
      <w:r w:rsidRPr="00510171">
        <w:rPr>
          <w:rFonts w:ascii="Times New Roman" w:hAnsi="Times New Roman" w:cs="Times New Roman"/>
          <w:sz w:val="24"/>
          <w:szCs w:val="24"/>
        </w:rPr>
        <w:t>docente</w:t>
      </w:r>
      <w:r w:rsidR="00387ADA" w:rsidRPr="00510171">
        <w:rPr>
          <w:rFonts w:ascii="Times New Roman" w:hAnsi="Times New Roman" w:cs="Times New Roman"/>
          <w:sz w:val="24"/>
          <w:szCs w:val="24"/>
        </w:rPr>
        <w:t>s por medio de un procedimiento que les facilite y les haga menos traumático el llevar a cabo la comprobación de</w:t>
      </w:r>
      <w:r w:rsidRPr="00510171">
        <w:rPr>
          <w:rFonts w:ascii="Times New Roman" w:hAnsi="Times New Roman" w:cs="Times New Roman"/>
          <w:sz w:val="24"/>
          <w:szCs w:val="24"/>
        </w:rPr>
        <w:t xml:space="preserve"> sus</w:t>
      </w:r>
      <w:r w:rsidR="00387ADA" w:rsidRPr="00510171">
        <w:rPr>
          <w:rFonts w:ascii="Times New Roman" w:hAnsi="Times New Roman" w:cs="Times New Roman"/>
          <w:sz w:val="24"/>
          <w:szCs w:val="24"/>
        </w:rPr>
        <w:t xml:space="preserve"> gastos ante l</w:t>
      </w:r>
      <w:r w:rsidRPr="00510171">
        <w:rPr>
          <w:rFonts w:ascii="Times New Roman" w:hAnsi="Times New Roman" w:cs="Times New Roman"/>
          <w:sz w:val="24"/>
          <w:szCs w:val="24"/>
        </w:rPr>
        <w:t>a administración de la Facultad.</w:t>
      </w:r>
      <w:r w:rsidR="00387ADA" w:rsidRPr="00510171">
        <w:rPr>
          <w:rFonts w:ascii="Times New Roman" w:hAnsi="Times New Roman" w:cs="Times New Roman"/>
          <w:sz w:val="24"/>
          <w:szCs w:val="24"/>
        </w:rPr>
        <w:t xml:space="preserve"> Es por ello que se ha </w:t>
      </w:r>
      <w:r w:rsidRPr="00510171">
        <w:rPr>
          <w:rFonts w:ascii="Times New Roman" w:hAnsi="Times New Roman" w:cs="Times New Roman"/>
          <w:sz w:val="24"/>
          <w:szCs w:val="24"/>
        </w:rPr>
        <w:t>planteado el siguiente problema.</w:t>
      </w:r>
    </w:p>
    <w:p w:rsidR="00ED3C1F" w:rsidRPr="00510171" w:rsidRDefault="00ED3C1F" w:rsidP="00ED3C1F">
      <w:pPr>
        <w:spacing w:after="0"/>
        <w:rPr>
          <w:rFonts w:ascii="Times New Roman" w:eastAsiaTheme="minorHAnsi" w:hAnsi="Times New Roman" w:cs="Times New Roman"/>
          <w:sz w:val="24"/>
          <w:szCs w:val="24"/>
          <w:lang w:eastAsia="en-US"/>
        </w:rPr>
      </w:pPr>
    </w:p>
    <w:p w:rsidR="00772F11" w:rsidRPr="00510171" w:rsidRDefault="00772F11" w:rsidP="00ED3C1F">
      <w:pPr>
        <w:spacing w:after="0"/>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Formulación del problema.</w:t>
      </w:r>
    </w:p>
    <w:p w:rsidR="00ED3C1F" w:rsidRPr="00510171" w:rsidRDefault="00ED3C1F" w:rsidP="002F3F7A">
      <w:pPr>
        <w:pStyle w:val="NormalWeb"/>
        <w:spacing w:before="0" w:beforeAutospacing="0" w:after="0" w:afterAutospacing="0" w:line="360" w:lineRule="auto"/>
        <w:jc w:val="both"/>
        <w:rPr>
          <w:lang w:val="es-ES"/>
        </w:rPr>
      </w:pPr>
    </w:p>
    <w:p w:rsidR="002F3F7A" w:rsidRPr="00510171" w:rsidRDefault="002F3F7A" w:rsidP="002F3F7A">
      <w:pPr>
        <w:pStyle w:val="NormalWeb"/>
        <w:spacing w:before="0" w:beforeAutospacing="0" w:after="0" w:afterAutospacing="0" w:line="360" w:lineRule="auto"/>
        <w:jc w:val="both"/>
        <w:rPr>
          <w:lang w:val="es-ES"/>
        </w:rPr>
      </w:pPr>
      <w:r w:rsidRPr="00510171">
        <w:rPr>
          <w:lang w:val="es-ES"/>
        </w:rPr>
        <w:t>¿Qué se necesita hacer para que los procesos administrativos específicamente el rubro de comprobación de viáticos por parte del personal académico de la Facultad de Ciencias Humanas, sea un procedimiento rápido y eficiente?</w:t>
      </w:r>
    </w:p>
    <w:p w:rsidR="00DE33C1" w:rsidRPr="00510171" w:rsidRDefault="00DE33C1">
      <w:pPr>
        <w:rPr>
          <w:rFonts w:ascii="Times New Roman" w:eastAsiaTheme="minorHAnsi" w:hAnsi="Times New Roman" w:cs="Times New Roman"/>
          <w:sz w:val="24"/>
          <w:szCs w:val="24"/>
          <w:lang w:eastAsia="en-US"/>
        </w:rPr>
      </w:pPr>
    </w:p>
    <w:p w:rsidR="008B0129" w:rsidRPr="00510171" w:rsidRDefault="00ED3C1F" w:rsidP="00ED3C1F">
      <w:pPr>
        <w:spacing w:after="0"/>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Para la resolución de este problema, se han plantea</w:t>
      </w:r>
      <w:r w:rsidR="00A26C81" w:rsidRPr="00510171">
        <w:rPr>
          <w:rFonts w:ascii="Times New Roman" w:eastAsiaTheme="minorHAnsi" w:hAnsi="Times New Roman" w:cs="Times New Roman"/>
          <w:sz w:val="24"/>
          <w:szCs w:val="24"/>
          <w:lang w:eastAsia="en-US"/>
        </w:rPr>
        <w:t>ron</w:t>
      </w:r>
      <w:r w:rsidRPr="00510171">
        <w:rPr>
          <w:rFonts w:ascii="Times New Roman" w:eastAsiaTheme="minorHAnsi" w:hAnsi="Times New Roman" w:cs="Times New Roman"/>
          <w:sz w:val="24"/>
          <w:szCs w:val="24"/>
          <w:lang w:eastAsia="en-US"/>
        </w:rPr>
        <w:t xml:space="preserve"> los siguientes objetivos:</w:t>
      </w:r>
    </w:p>
    <w:p w:rsidR="00ED3C1F" w:rsidRPr="00510171" w:rsidRDefault="00ED3C1F" w:rsidP="00ED3C1F">
      <w:pPr>
        <w:spacing w:after="0"/>
        <w:rPr>
          <w:rFonts w:ascii="Times New Roman" w:eastAsiaTheme="minorHAnsi" w:hAnsi="Times New Roman" w:cs="Times New Roman"/>
          <w:sz w:val="24"/>
          <w:szCs w:val="24"/>
          <w:lang w:eastAsia="en-US"/>
        </w:rPr>
      </w:pPr>
    </w:p>
    <w:p w:rsidR="00E95929" w:rsidRPr="00510171" w:rsidRDefault="008B0129" w:rsidP="00ED3C1F">
      <w:pPr>
        <w:spacing w:after="0"/>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Objetivo general</w:t>
      </w:r>
      <w:r w:rsidR="00E95929" w:rsidRPr="00510171">
        <w:rPr>
          <w:rFonts w:ascii="Times New Roman" w:eastAsiaTheme="minorHAnsi" w:hAnsi="Times New Roman" w:cs="Times New Roman"/>
          <w:sz w:val="24"/>
          <w:szCs w:val="24"/>
          <w:lang w:eastAsia="en-US"/>
        </w:rPr>
        <w:t>.</w:t>
      </w:r>
    </w:p>
    <w:p w:rsidR="00ED3C1F" w:rsidRPr="00510171" w:rsidRDefault="00ED3C1F" w:rsidP="00ED3C1F">
      <w:pPr>
        <w:spacing w:after="0"/>
        <w:rPr>
          <w:rFonts w:ascii="Times New Roman" w:eastAsiaTheme="minorHAnsi" w:hAnsi="Times New Roman" w:cs="Times New Roman"/>
          <w:sz w:val="24"/>
          <w:szCs w:val="24"/>
          <w:lang w:eastAsia="en-US"/>
        </w:rPr>
      </w:pPr>
    </w:p>
    <w:p w:rsidR="00E95929" w:rsidRPr="00510171" w:rsidRDefault="00E95929" w:rsidP="00E95929">
      <w:pPr>
        <w:pStyle w:val="NormalWeb"/>
        <w:spacing w:before="0" w:beforeAutospacing="0" w:after="0" w:afterAutospacing="0" w:line="360" w:lineRule="auto"/>
        <w:jc w:val="both"/>
      </w:pPr>
      <w:r w:rsidRPr="00510171">
        <w:t>Desarrollar una propuesta de reorganización del proceso administrativo de comprobación de viáticos de los docentes de la Facultad de Ciencias Humanas de la Universidad Autónoma de Baja California.</w:t>
      </w:r>
    </w:p>
    <w:p w:rsidR="00ED3C1F" w:rsidRPr="00510171" w:rsidRDefault="00ED3C1F" w:rsidP="00ED3C1F">
      <w:pPr>
        <w:spacing w:after="0"/>
        <w:rPr>
          <w:rFonts w:ascii="Times New Roman" w:eastAsiaTheme="minorHAnsi" w:hAnsi="Times New Roman" w:cs="Times New Roman"/>
          <w:sz w:val="24"/>
          <w:szCs w:val="24"/>
          <w:lang w:eastAsia="en-US"/>
        </w:rPr>
      </w:pPr>
    </w:p>
    <w:p w:rsidR="008B0129" w:rsidRPr="00510171" w:rsidRDefault="008B0129" w:rsidP="00ED3C1F">
      <w:pPr>
        <w:spacing w:after="0"/>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Objetivos específicos.</w:t>
      </w:r>
    </w:p>
    <w:p w:rsidR="00ED3C1F" w:rsidRPr="00510171" w:rsidRDefault="00ED3C1F" w:rsidP="00ED3C1F">
      <w:pPr>
        <w:spacing w:after="0"/>
        <w:rPr>
          <w:rFonts w:ascii="Times New Roman" w:eastAsiaTheme="minorHAnsi" w:hAnsi="Times New Roman" w:cs="Times New Roman"/>
          <w:sz w:val="24"/>
          <w:szCs w:val="24"/>
          <w:lang w:eastAsia="en-US"/>
        </w:rPr>
      </w:pPr>
    </w:p>
    <w:p w:rsidR="00E95929" w:rsidRPr="00510171" w:rsidRDefault="00E95929" w:rsidP="00E95929">
      <w:pPr>
        <w:pStyle w:val="Prrafodelista"/>
        <w:numPr>
          <w:ilvl w:val="0"/>
          <w:numId w:val="2"/>
        </w:num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510171">
        <w:rPr>
          <w:rFonts w:ascii="Times New Roman" w:hAnsi="Times New Roman" w:cs="Times New Roman"/>
          <w:sz w:val="24"/>
          <w:szCs w:val="24"/>
          <w:lang w:val="es-ES"/>
        </w:rPr>
        <w:t>Analizar el procedimiento actual que se implementa para la comprobación de viáticos en la FCH.</w:t>
      </w:r>
    </w:p>
    <w:p w:rsidR="00E95929" w:rsidRPr="00510171" w:rsidRDefault="00E95929" w:rsidP="00E95929">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val="es-ES"/>
        </w:rPr>
      </w:pPr>
      <w:r w:rsidRPr="00510171">
        <w:rPr>
          <w:rFonts w:ascii="Times New Roman" w:eastAsiaTheme="minorHAnsi" w:hAnsi="Times New Roman" w:cs="Times New Roman"/>
          <w:color w:val="000000"/>
          <w:sz w:val="24"/>
          <w:szCs w:val="24"/>
          <w:lang w:eastAsia="en-US"/>
        </w:rPr>
        <w:t>Diagnosticar la situación actual y medir la satisfacción de los usuarios sobre la calidad de los servicios administrativos, relacionados con la comprobación de viáticos.</w:t>
      </w:r>
    </w:p>
    <w:p w:rsidR="00E95929" w:rsidRPr="00510171" w:rsidRDefault="00E95929" w:rsidP="00E95929">
      <w:pPr>
        <w:pStyle w:val="NormalWeb"/>
        <w:numPr>
          <w:ilvl w:val="0"/>
          <w:numId w:val="2"/>
        </w:numPr>
        <w:spacing w:before="0" w:beforeAutospacing="0" w:after="0" w:afterAutospacing="0" w:line="360" w:lineRule="auto"/>
        <w:jc w:val="both"/>
        <w:rPr>
          <w:lang w:val="es-ES"/>
        </w:rPr>
      </w:pPr>
      <w:r w:rsidRPr="00510171">
        <w:rPr>
          <w:lang w:val="es-ES"/>
        </w:rPr>
        <w:t>Desarrollar el modelo administrativo de reorganización del proceso administrativo de comprobación de viáticos que realizan los docentes.</w:t>
      </w:r>
    </w:p>
    <w:p w:rsidR="00A26C81" w:rsidRPr="00510171" w:rsidRDefault="00A26C81" w:rsidP="00A26C81">
      <w:pPr>
        <w:spacing w:after="0" w:line="360" w:lineRule="auto"/>
        <w:rPr>
          <w:rFonts w:ascii="Times New Roman" w:eastAsiaTheme="minorHAnsi" w:hAnsi="Times New Roman" w:cs="Times New Roman"/>
          <w:sz w:val="24"/>
          <w:szCs w:val="24"/>
          <w:lang w:eastAsia="en-US"/>
        </w:rPr>
      </w:pPr>
    </w:p>
    <w:p w:rsidR="00E95929" w:rsidRPr="00510171" w:rsidRDefault="00E95929" w:rsidP="00A26C81">
      <w:pPr>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El presente trabajo comprende el desarrollo de una propuesta de reorganización del proceso administrativo de comprobación de viáticos de docentes, para organizar y documentar las actividades en cuanto a ese tema se refiere. Lo anterior, es aplicable tanto al docente de tiempo completo, docente de asignatura y personal administrativo.</w:t>
      </w:r>
    </w:p>
    <w:p w:rsidR="008B0129" w:rsidRPr="00DB242A" w:rsidRDefault="008B0129" w:rsidP="00DF5883">
      <w:pPr>
        <w:spacing w:line="360" w:lineRule="auto"/>
        <w:jc w:val="both"/>
        <w:rPr>
          <w:rFonts w:ascii="Times New Roman" w:eastAsiaTheme="minorHAnsi" w:hAnsi="Times New Roman" w:cs="Times New Roman"/>
          <w:b/>
          <w:sz w:val="24"/>
          <w:szCs w:val="24"/>
          <w:lang w:eastAsia="en-US"/>
        </w:rPr>
      </w:pPr>
      <w:r w:rsidRPr="00DB242A">
        <w:rPr>
          <w:rFonts w:ascii="Times New Roman" w:eastAsiaTheme="minorHAnsi" w:hAnsi="Times New Roman" w:cs="Times New Roman"/>
          <w:b/>
          <w:sz w:val="24"/>
          <w:szCs w:val="24"/>
          <w:lang w:eastAsia="en-US"/>
        </w:rPr>
        <w:lastRenderedPageBreak/>
        <w:t>METODOLOGIA.</w:t>
      </w:r>
    </w:p>
    <w:p w:rsidR="008B0129" w:rsidRPr="00510171" w:rsidRDefault="008B0129" w:rsidP="003227CF">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510171">
        <w:rPr>
          <w:rFonts w:ascii="Times New Roman" w:eastAsiaTheme="minorHAnsi" w:hAnsi="Times New Roman" w:cs="Times New Roman"/>
          <w:color w:val="000000"/>
          <w:sz w:val="24"/>
          <w:szCs w:val="24"/>
          <w:lang w:eastAsia="en-US"/>
        </w:rPr>
        <w:t>El presente trabajo de investigación de acuerdo a las características que reviste se</w:t>
      </w:r>
      <w:r w:rsidR="00DF5883" w:rsidRPr="00510171">
        <w:rPr>
          <w:rFonts w:ascii="Times New Roman" w:eastAsiaTheme="minorHAnsi" w:hAnsi="Times New Roman" w:cs="Times New Roman"/>
          <w:color w:val="000000"/>
          <w:sz w:val="24"/>
          <w:szCs w:val="24"/>
          <w:lang w:eastAsia="en-US"/>
        </w:rPr>
        <w:t xml:space="preserve"> </w:t>
      </w:r>
      <w:r w:rsidRPr="00510171">
        <w:rPr>
          <w:rFonts w:ascii="Times New Roman" w:eastAsiaTheme="minorHAnsi" w:hAnsi="Times New Roman" w:cs="Times New Roman"/>
          <w:color w:val="000000"/>
          <w:sz w:val="24"/>
          <w:szCs w:val="24"/>
          <w:lang w:eastAsia="en-US"/>
        </w:rPr>
        <w:t xml:space="preserve">encuentra enmarcado en lo que se denomina una investigación de tipo </w:t>
      </w:r>
      <w:r w:rsidR="00A26C81" w:rsidRPr="00510171">
        <w:rPr>
          <w:rFonts w:ascii="Times New Roman" w:eastAsiaTheme="minorHAnsi" w:hAnsi="Times New Roman" w:cs="Times New Roman"/>
          <w:color w:val="000000"/>
          <w:sz w:val="24"/>
          <w:szCs w:val="24"/>
          <w:lang w:eastAsia="en-US"/>
        </w:rPr>
        <w:t>mixta</w:t>
      </w:r>
      <w:r w:rsidRPr="00510171">
        <w:rPr>
          <w:rFonts w:ascii="Times New Roman" w:eastAsiaTheme="minorHAnsi" w:hAnsi="Times New Roman" w:cs="Times New Roman"/>
          <w:color w:val="000000"/>
          <w:sz w:val="24"/>
          <w:szCs w:val="24"/>
          <w:lang w:eastAsia="en-US"/>
        </w:rPr>
        <w:t>,</w:t>
      </w:r>
      <w:r w:rsidR="00DF5883" w:rsidRPr="00510171">
        <w:rPr>
          <w:rFonts w:ascii="Times New Roman" w:eastAsiaTheme="minorHAnsi" w:hAnsi="Times New Roman" w:cs="Times New Roman"/>
          <w:color w:val="000000"/>
          <w:sz w:val="24"/>
          <w:szCs w:val="24"/>
          <w:lang w:eastAsia="en-US"/>
        </w:rPr>
        <w:t xml:space="preserve"> </w:t>
      </w:r>
      <w:r w:rsidRPr="00510171">
        <w:rPr>
          <w:rFonts w:ascii="Times New Roman" w:eastAsiaTheme="minorHAnsi" w:hAnsi="Times New Roman" w:cs="Times New Roman"/>
          <w:color w:val="000000"/>
          <w:sz w:val="24"/>
          <w:szCs w:val="24"/>
          <w:lang w:eastAsia="en-US"/>
        </w:rPr>
        <w:t>ya que para cumplir con sus objetivos, el trabajo se desarrolló mediante la</w:t>
      </w:r>
      <w:r w:rsidR="00DF5883" w:rsidRPr="00510171">
        <w:rPr>
          <w:rFonts w:ascii="Times New Roman" w:eastAsiaTheme="minorHAnsi" w:hAnsi="Times New Roman" w:cs="Times New Roman"/>
          <w:color w:val="000000"/>
          <w:sz w:val="24"/>
          <w:szCs w:val="24"/>
          <w:lang w:eastAsia="en-US"/>
        </w:rPr>
        <w:t xml:space="preserve"> </w:t>
      </w:r>
      <w:r w:rsidRPr="00510171">
        <w:rPr>
          <w:rFonts w:ascii="Times New Roman" w:eastAsiaTheme="minorHAnsi" w:hAnsi="Times New Roman" w:cs="Times New Roman"/>
          <w:color w:val="000000"/>
          <w:sz w:val="24"/>
          <w:szCs w:val="24"/>
          <w:lang w:eastAsia="en-US"/>
        </w:rPr>
        <w:t>aplicación de un</w:t>
      </w:r>
      <w:r w:rsidR="00A26C81" w:rsidRPr="00510171">
        <w:rPr>
          <w:rFonts w:ascii="Times New Roman" w:eastAsiaTheme="minorHAnsi" w:hAnsi="Times New Roman" w:cs="Times New Roman"/>
          <w:color w:val="000000"/>
          <w:sz w:val="24"/>
          <w:szCs w:val="24"/>
          <w:lang w:eastAsia="en-US"/>
        </w:rPr>
        <w:t>a</w:t>
      </w:r>
      <w:r w:rsidRPr="00510171">
        <w:rPr>
          <w:rFonts w:ascii="Times New Roman" w:eastAsiaTheme="minorHAnsi" w:hAnsi="Times New Roman" w:cs="Times New Roman"/>
          <w:color w:val="000000"/>
          <w:sz w:val="24"/>
          <w:szCs w:val="24"/>
          <w:lang w:eastAsia="en-US"/>
        </w:rPr>
        <w:t xml:space="preserve"> </w:t>
      </w:r>
      <w:r w:rsidR="00A26C81" w:rsidRPr="00510171">
        <w:rPr>
          <w:rFonts w:ascii="Times New Roman" w:eastAsiaTheme="minorHAnsi" w:hAnsi="Times New Roman" w:cs="Times New Roman"/>
          <w:color w:val="000000"/>
          <w:sz w:val="24"/>
          <w:szCs w:val="24"/>
          <w:lang w:eastAsia="en-US"/>
        </w:rPr>
        <w:t>encuesta a su personal docente</w:t>
      </w:r>
      <w:r w:rsidRPr="00510171">
        <w:rPr>
          <w:rFonts w:ascii="Times New Roman" w:eastAsiaTheme="minorHAnsi" w:hAnsi="Times New Roman" w:cs="Times New Roman"/>
          <w:color w:val="000000"/>
          <w:sz w:val="24"/>
          <w:szCs w:val="24"/>
          <w:lang w:eastAsia="en-US"/>
        </w:rPr>
        <w:t xml:space="preserve"> y</w:t>
      </w:r>
      <w:r w:rsidR="00A26C81" w:rsidRPr="00510171">
        <w:rPr>
          <w:rFonts w:ascii="Times New Roman" w:eastAsiaTheme="minorHAnsi" w:hAnsi="Times New Roman" w:cs="Times New Roman"/>
          <w:color w:val="000000"/>
          <w:sz w:val="24"/>
          <w:szCs w:val="24"/>
          <w:lang w:eastAsia="en-US"/>
        </w:rPr>
        <w:t xml:space="preserve"> se </w:t>
      </w:r>
      <w:r w:rsidRPr="00510171">
        <w:rPr>
          <w:rFonts w:ascii="Times New Roman" w:eastAsiaTheme="minorHAnsi" w:hAnsi="Times New Roman" w:cs="Times New Roman"/>
          <w:color w:val="000000"/>
          <w:sz w:val="24"/>
          <w:szCs w:val="24"/>
          <w:lang w:eastAsia="en-US"/>
        </w:rPr>
        <w:t>obt</w:t>
      </w:r>
      <w:r w:rsidR="00A26C81" w:rsidRPr="00510171">
        <w:rPr>
          <w:rFonts w:ascii="Times New Roman" w:eastAsiaTheme="minorHAnsi" w:hAnsi="Times New Roman" w:cs="Times New Roman"/>
          <w:color w:val="000000"/>
          <w:sz w:val="24"/>
          <w:szCs w:val="24"/>
          <w:lang w:eastAsia="en-US"/>
        </w:rPr>
        <w:t>uvo</w:t>
      </w:r>
      <w:r w:rsidRPr="00510171">
        <w:rPr>
          <w:rFonts w:ascii="Times New Roman" w:eastAsiaTheme="minorHAnsi" w:hAnsi="Times New Roman" w:cs="Times New Roman"/>
          <w:color w:val="000000"/>
          <w:sz w:val="24"/>
          <w:szCs w:val="24"/>
          <w:lang w:eastAsia="en-US"/>
        </w:rPr>
        <w:t xml:space="preserve"> </w:t>
      </w:r>
      <w:r w:rsidR="00A26C81" w:rsidRPr="00510171">
        <w:rPr>
          <w:rFonts w:ascii="Times New Roman" w:eastAsiaTheme="minorHAnsi" w:hAnsi="Times New Roman" w:cs="Times New Roman"/>
          <w:color w:val="000000"/>
          <w:sz w:val="24"/>
          <w:szCs w:val="24"/>
          <w:lang w:eastAsia="en-US"/>
        </w:rPr>
        <w:t xml:space="preserve">la </w:t>
      </w:r>
      <w:r w:rsidRPr="00510171">
        <w:rPr>
          <w:rFonts w:ascii="Times New Roman" w:eastAsiaTheme="minorHAnsi" w:hAnsi="Times New Roman" w:cs="Times New Roman"/>
          <w:color w:val="000000"/>
          <w:sz w:val="24"/>
          <w:szCs w:val="24"/>
          <w:lang w:eastAsia="en-US"/>
        </w:rPr>
        <w:t>información</w:t>
      </w:r>
      <w:r w:rsidR="00A26C81" w:rsidRPr="00510171">
        <w:rPr>
          <w:rFonts w:ascii="Times New Roman" w:eastAsiaTheme="minorHAnsi" w:hAnsi="Times New Roman" w:cs="Times New Roman"/>
          <w:color w:val="000000"/>
          <w:sz w:val="24"/>
          <w:szCs w:val="24"/>
          <w:lang w:eastAsia="en-US"/>
        </w:rPr>
        <w:t xml:space="preserve"> necesaria</w:t>
      </w:r>
      <w:r w:rsidRPr="00510171">
        <w:rPr>
          <w:rFonts w:ascii="Times New Roman" w:eastAsiaTheme="minorHAnsi" w:hAnsi="Times New Roman" w:cs="Times New Roman"/>
          <w:color w:val="000000"/>
          <w:sz w:val="24"/>
          <w:szCs w:val="24"/>
          <w:lang w:eastAsia="en-US"/>
        </w:rPr>
        <w:t xml:space="preserve"> para la identificación,</w:t>
      </w:r>
      <w:r w:rsidR="00DF5883" w:rsidRPr="00510171">
        <w:rPr>
          <w:rFonts w:ascii="Times New Roman" w:eastAsiaTheme="minorHAnsi" w:hAnsi="Times New Roman" w:cs="Times New Roman"/>
          <w:color w:val="000000"/>
          <w:sz w:val="24"/>
          <w:szCs w:val="24"/>
          <w:lang w:eastAsia="en-US"/>
        </w:rPr>
        <w:t xml:space="preserve"> </w:t>
      </w:r>
      <w:r w:rsidRPr="00510171">
        <w:rPr>
          <w:rFonts w:ascii="Times New Roman" w:eastAsiaTheme="minorHAnsi" w:hAnsi="Times New Roman" w:cs="Times New Roman"/>
          <w:color w:val="000000"/>
          <w:sz w:val="24"/>
          <w:szCs w:val="24"/>
          <w:lang w:eastAsia="en-US"/>
        </w:rPr>
        <w:t>análisis, adecuación y formalización de procesos.</w:t>
      </w:r>
    </w:p>
    <w:p w:rsidR="008B0129" w:rsidRPr="00510171" w:rsidRDefault="008B0129" w:rsidP="00C21BCE">
      <w:pPr>
        <w:spacing w:after="0"/>
        <w:rPr>
          <w:rFonts w:ascii="Times New Roman" w:eastAsiaTheme="minorHAnsi" w:hAnsi="Times New Roman" w:cs="Times New Roman"/>
          <w:sz w:val="24"/>
          <w:szCs w:val="24"/>
          <w:lang w:eastAsia="en-US"/>
        </w:rPr>
      </w:pPr>
    </w:p>
    <w:p w:rsidR="00387DE4" w:rsidRPr="00510171" w:rsidRDefault="00387DE4" w:rsidP="00387DE4">
      <w:pPr>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A pesar de que se siguió un enfoque cualitativo, la parte cuantitativa dentro del presente trabajo de investigación no quedó relegada o descartada, ya que esta se requirió para analizar los resultados de las encuestas aplicadas a los usuarios de los servicios.</w:t>
      </w:r>
    </w:p>
    <w:p w:rsidR="00387DE4" w:rsidRPr="00510171" w:rsidRDefault="00387DE4" w:rsidP="00387DE4">
      <w:pPr>
        <w:spacing w:after="0" w:line="360" w:lineRule="auto"/>
        <w:ind w:firstLine="360"/>
        <w:jc w:val="both"/>
        <w:rPr>
          <w:rFonts w:ascii="Times New Roman" w:hAnsi="Times New Roman" w:cs="Times New Roman"/>
          <w:sz w:val="24"/>
          <w:szCs w:val="24"/>
        </w:rPr>
      </w:pPr>
    </w:p>
    <w:p w:rsidR="00387DE4" w:rsidRPr="00510171" w:rsidRDefault="00387DE4" w:rsidP="0016668C">
      <w:pPr>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A partir de una situación general en la Facultad de Ciencias Humanas, nace la inquietud de proponer una reorganización del proceso administrativo de Comprobación de Viáticos para facilitar y generar la entrega a tiempo de dichas solicitudes por parte del área administrativa, por lo tanto</w:t>
      </w:r>
      <w:r w:rsidR="00A26C81" w:rsidRPr="00510171">
        <w:rPr>
          <w:rFonts w:ascii="Times New Roman" w:hAnsi="Times New Roman" w:cs="Times New Roman"/>
          <w:sz w:val="24"/>
          <w:szCs w:val="24"/>
        </w:rPr>
        <w:t>,</w:t>
      </w:r>
      <w:r w:rsidRPr="00510171">
        <w:rPr>
          <w:rFonts w:ascii="Times New Roman" w:hAnsi="Times New Roman" w:cs="Times New Roman"/>
          <w:sz w:val="24"/>
          <w:szCs w:val="24"/>
        </w:rPr>
        <w:t xml:space="preserve"> en este proyecto se pretende utilizar el método cualitativo, porque se muestran los hechos, procesos, estructuras y personas en su totalidad para la comprobación de viáticos en la movilidad académica ya sea interna o externa.</w:t>
      </w:r>
    </w:p>
    <w:p w:rsidR="00387DE4" w:rsidRPr="00510171" w:rsidRDefault="00387DE4" w:rsidP="0016668C">
      <w:pPr>
        <w:spacing w:after="0" w:line="360" w:lineRule="auto"/>
        <w:rPr>
          <w:rFonts w:ascii="Times New Roman" w:eastAsiaTheme="minorHAnsi" w:hAnsi="Times New Roman" w:cs="Times New Roman"/>
          <w:sz w:val="24"/>
          <w:szCs w:val="24"/>
          <w:lang w:eastAsia="en-US"/>
        </w:rPr>
      </w:pPr>
    </w:p>
    <w:p w:rsidR="0016668C" w:rsidRPr="00510171" w:rsidRDefault="0016668C" w:rsidP="0016668C">
      <w:pPr>
        <w:pStyle w:val="Ttulo2"/>
        <w:spacing w:before="0" w:line="360" w:lineRule="auto"/>
        <w:rPr>
          <w:rFonts w:ascii="Times New Roman" w:hAnsi="Times New Roman" w:cs="Times New Roman"/>
          <w:color w:val="auto"/>
          <w:sz w:val="24"/>
          <w:szCs w:val="24"/>
        </w:rPr>
      </w:pPr>
      <w:bookmarkStart w:id="1" w:name="_Toc421617593"/>
      <w:r w:rsidRPr="00510171">
        <w:rPr>
          <w:rFonts w:ascii="Times New Roman" w:hAnsi="Times New Roman" w:cs="Times New Roman"/>
          <w:color w:val="auto"/>
          <w:sz w:val="24"/>
          <w:szCs w:val="24"/>
        </w:rPr>
        <w:t>Tipo de Estudio</w:t>
      </w:r>
      <w:bookmarkEnd w:id="1"/>
    </w:p>
    <w:p w:rsidR="0016668C" w:rsidRPr="00510171" w:rsidRDefault="0016668C" w:rsidP="0016668C">
      <w:pPr>
        <w:spacing w:after="0" w:line="360" w:lineRule="auto"/>
        <w:jc w:val="both"/>
        <w:rPr>
          <w:rFonts w:ascii="Times New Roman" w:hAnsi="Times New Roman" w:cs="Times New Roman"/>
          <w:sz w:val="24"/>
          <w:szCs w:val="24"/>
        </w:rPr>
      </w:pPr>
      <w:r w:rsidRPr="00510171">
        <w:rPr>
          <w:rFonts w:ascii="Times New Roman" w:hAnsi="Times New Roman" w:cs="Times New Roman"/>
          <w:sz w:val="24"/>
          <w:szCs w:val="24"/>
        </w:rPr>
        <w:t>Descriptivo, ya que su función es describir como se distribuye el evento de comprobación de viáticos en la institución, durante el ciclo escolar en curso.</w:t>
      </w:r>
    </w:p>
    <w:p w:rsidR="0016668C" w:rsidRPr="00510171" w:rsidRDefault="0016668C" w:rsidP="0016668C">
      <w:pPr>
        <w:spacing w:after="0" w:line="360" w:lineRule="auto"/>
        <w:ind w:firstLine="360"/>
        <w:jc w:val="both"/>
        <w:rPr>
          <w:rFonts w:ascii="Times New Roman" w:hAnsi="Times New Roman" w:cs="Times New Roman"/>
          <w:sz w:val="24"/>
          <w:szCs w:val="24"/>
        </w:rPr>
      </w:pPr>
    </w:p>
    <w:p w:rsidR="0016668C" w:rsidRPr="00510171" w:rsidRDefault="0016668C" w:rsidP="0016668C">
      <w:pPr>
        <w:pStyle w:val="Ttulo2"/>
        <w:spacing w:before="0" w:line="360" w:lineRule="auto"/>
        <w:rPr>
          <w:rFonts w:ascii="Times New Roman" w:hAnsi="Times New Roman" w:cs="Times New Roman"/>
          <w:color w:val="auto"/>
          <w:sz w:val="24"/>
          <w:szCs w:val="24"/>
        </w:rPr>
      </w:pPr>
      <w:bookmarkStart w:id="2" w:name="_Toc421617594"/>
      <w:r w:rsidRPr="00510171">
        <w:rPr>
          <w:rFonts w:ascii="Times New Roman" w:hAnsi="Times New Roman" w:cs="Times New Roman"/>
          <w:color w:val="auto"/>
          <w:sz w:val="24"/>
          <w:szCs w:val="24"/>
        </w:rPr>
        <w:t>Diagnóstico</w:t>
      </w:r>
      <w:bookmarkEnd w:id="2"/>
    </w:p>
    <w:p w:rsidR="0016668C" w:rsidRPr="00510171" w:rsidRDefault="0016668C" w:rsidP="0016668C">
      <w:pPr>
        <w:pStyle w:val="NormalWeb"/>
        <w:spacing w:before="0" w:beforeAutospacing="0" w:after="0" w:afterAutospacing="0" w:line="360" w:lineRule="auto"/>
        <w:jc w:val="both"/>
      </w:pPr>
      <w:r w:rsidRPr="00510171">
        <w:t>La encuesta se aplic</w:t>
      </w:r>
      <w:r w:rsidR="00C21BCE" w:rsidRPr="00510171">
        <w:t>ó</w:t>
      </w:r>
      <w:r w:rsidRPr="00510171">
        <w:t xml:space="preserve"> a los docentes de tiempo completo (PTC) de la Facultad de Ciencias Humanas de la Universidad Autónom</w:t>
      </w:r>
      <w:r w:rsidR="00C21BCE" w:rsidRPr="00510171">
        <w:t>a de Baja California que son quienes utilizan los viáticos y se hizo una revisión de los documentos y procesos referidos a la comprobación de gastos.</w:t>
      </w:r>
    </w:p>
    <w:p w:rsidR="0016668C" w:rsidRPr="00510171" w:rsidRDefault="0016668C" w:rsidP="0016668C">
      <w:pPr>
        <w:pStyle w:val="Ttulo2"/>
        <w:spacing w:before="0" w:line="360" w:lineRule="auto"/>
        <w:rPr>
          <w:rFonts w:ascii="Times New Roman" w:hAnsi="Times New Roman" w:cs="Times New Roman"/>
          <w:color w:val="auto"/>
          <w:sz w:val="24"/>
          <w:szCs w:val="24"/>
        </w:rPr>
      </w:pPr>
      <w:bookmarkStart w:id="3" w:name="_Toc421617595"/>
    </w:p>
    <w:p w:rsidR="0016668C" w:rsidRPr="00510171" w:rsidRDefault="0016668C" w:rsidP="0016668C">
      <w:pPr>
        <w:pStyle w:val="Ttulo2"/>
        <w:spacing w:before="0" w:line="360" w:lineRule="auto"/>
        <w:rPr>
          <w:rFonts w:ascii="Times New Roman" w:hAnsi="Times New Roman" w:cs="Times New Roman"/>
          <w:color w:val="auto"/>
          <w:sz w:val="24"/>
          <w:szCs w:val="24"/>
        </w:rPr>
      </w:pPr>
      <w:r w:rsidRPr="00510171">
        <w:rPr>
          <w:rFonts w:ascii="Times New Roman" w:hAnsi="Times New Roman" w:cs="Times New Roman"/>
          <w:color w:val="auto"/>
          <w:sz w:val="24"/>
          <w:szCs w:val="24"/>
        </w:rPr>
        <w:t>Descripción del instrumento</w:t>
      </w:r>
      <w:bookmarkEnd w:id="3"/>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 xml:space="preserve">Este caso de estudio se define como un tipo de estudio descriptivo; ya que propone identificar los elementos y características del problema de investigación, así como </w:t>
      </w:r>
      <w:r w:rsidRPr="00510171">
        <w:rPr>
          <w:rFonts w:ascii="Times New Roman" w:hAnsi="Times New Roman" w:cs="Times New Roman"/>
          <w:color w:val="0D0D0D" w:themeColor="text1" w:themeTint="F2"/>
          <w:sz w:val="24"/>
          <w:szCs w:val="24"/>
        </w:rPr>
        <w:lastRenderedPageBreak/>
        <w:t xml:space="preserve">comportamientos sociales, actitudes, creencias y formas de pensar del  personal que integra el universo respecto a sus labores dentro de la dependencia objeto de estudio </w:t>
      </w:r>
      <w:sdt>
        <w:sdtPr>
          <w:rPr>
            <w:rFonts w:ascii="Times New Roman" w:hAnsi="Times New Roman" w:cs="Times New Roman"/>
            <w:color w:val="0D0D0D" w:themeColor="text1" w:themeTint="F2"/>
            <w:sz w:val="24"/>
            <w:szCs w:val="24"/>
          </w:rPr>
          <w:id w:val="-1213722165"/>
          <w:citation/>
        </w:sdtPr>
        <w:sdtEndPr/>
        <w:sdtContent>
          <w:r w:rsidRPr="00510171">
            <w:rPr>
              <w:rFonts w:ascii="Times New Roman" w:hAnsi="Times New Roman" w:cs="Times New Roman"/>
              <w:color w:val="0D0D0D" w:themeColor="text1" w:themeTint="F2"/>
              <w:sz w:val="24"/>
              <w:szCs w:val="24"/>
            </w:rPr>
            <w:fldChar w:fldCharType="begin"/>
          </w:r>
          <w:r w:rsidRPr="00510171">
            <w:rPr>
              <w:rFonts w:ascii="Times New Roman" w:hAnsi="Times New Roman" w:cs="Times New Roman"/>
              <w:color w:val="0D0D0D" w:themeColor="text1" w:themeTint="F2"/>
              <w:sz w:val="24"/>
              <w:szCs w:val="24"/>
            </w:rPr>
            <w:instrText xml:space="preserve"> CITATION Mén13 \l 2058 </w:instrText>
          </w:r>
          <w:r w:rsidRPr="00510171">
            <w:rPr>
              <w:rFonts w:ascii="Times New Roman" w:hAnsi="Times New Roman" w:cs="Times New Roman"/>
              <w:color w:val="0D0D0D" w:themeColor="text1" w:themeTint="F2"/>
              <w:sz w:val="24"/>
              <w:szCs w:val="24"/>
            </w:rPr>
            <w:fldChar w:fldCharType="separate"/>
          </w:r>
          <w:r w:rsidRPr="00510171">
            <w:rPr>
              <w:rFonts w:ascii="Times New Roman" w:hAnsi="Times New Roman" w:cs="Times New Roman"/>
              <w:noProof/>
              <w:color w:val="0D0D0D" w:themeColor="text1" w:themeTint="F2"/>
              <w:sz w:val="24"/>
              <w:szCs w:val="24"/>
            </w:rPr>
            <w:t>(Méndez, 2013)</w:t>
          </w:r>
          <w:r w:rsidRPr="00510171">
            <w:rPr>
              <w:rFonts w:ascii="Times New Roman" w:hAnsi="Times New Roman" w:cs="Times New Roman"/>
              <w:color w:val="0D0D0D" w:themeColor="text1" w:themeTint="F2"/>
              <w:sz w:val="24"/>
              <w:szCs w:val="24"/>
            </w:rPr>
            <w:fldChar w:fldCharType="end"/>
          </w:r>
        </w:sdtContent>
      </w:sdt>
      <w:r w:rsidRPr="00510171">
        <w:rPr>
          <w:rFonts w:ascii="Times New Roman" w:hAnsi="Times New Roman" w:cs="Times New Roman"/>
          <w:color w:val="0D0D0D" w:themeColor="text1" w:themeTint="F2"/>
          <w:sz w:val="24"/>
          <w:szCs w:val="24"/>
        </w:rPr>
        <w:t>. En este estudio descriptivo la técnica a la cual se recurrirá será la encuesta.</w:t>
      </w:r>
    </w:p>
    <w:p w:rsidR="00C21BCE" w:rsidRPr="00510171" w:rsidRDefault="00C21BCE" w:rsidP="0016668C">
      <w:pPr>
        <w:spacing w:after="0" w:line="360" w:lineRule="auto"/>
        <w:jc w:val="both"/>
        <w:rPr>
          <w:rFonts w:ascii="Times New Roman" w:hAnsi="Times New Roman" w:cs="Times New Roman"/>
          <w:color w:val="0D0D0D" w:themeColor="text1" w:themeTint="F2"/>
          <w:sz w:val="24"/>
          <w:szCs w:val="24"/>
        </w:rPr>
      </w:pPr>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El instrumento consta de una serie de 8 ítems de opción múltiple y dos preguntas abiertas.</w:t>
      </w:r>
      <w:r w:rsidR="00C21BCE" w:rsidRPr="00510171">
        <w:rPr>
          <w:rFonts w:ascii="Times New Roman" w:hAnsi="Times New Roman" w:cs="Times New Roman"/>
          <w:color w:val="0D0D0D" w:themeColor="text1" w:themeTint="F2"/>
          <w:sz w:val="24"/>
          <w:szCs w:val="24"/>
        </w:rPr>
        <w:t xml:space="preserve"> </w:t>
      </w:r>
      <w:r w:rsidRPr="00510171">
        <w:rPr>
          <w:rFonts w:ascii="Times New Roman" w:hAnsi="Times New Roman" w:cs="Times New Roman"/>
          <w:sz w:val="24"/>
          <w:szCs w:val="24"/>
        </w:rPr>
        <w:t xml:space="preserve">La encuesta </w:t>
      </w:r>
      <w:r w:rsidRPr="00510171">
        <w:rPr>
          <w:rFonts w:ascii="Times New Roman" w:hAnsi="Times New Roman" w:cs="Times New Roman"/>
          <w:color w:val="0D0D0D" w:themeColor="text1" w:themeTint="F2"/>
          <w:sz w:val="24"/>
          <w:szCs w:val="24"/>
        </w:rPr>
        <w:t>se le entrego físicamente  a cada uno de los 5</w:t>
      </w:r>
      <w:r w:rsidR="006F7476" w:rsidRPr="00510171">
        <w:rPr>
          <w:rFonts w:ascii="Times New Roman" w:hAnsi="Times New Roman" w:cs="Times New Roman"/>
          <w:color w:val="0D0D0D" w:themeColor="text1" w:themeTint="F2"/>
          <w:sz w:val="24"/>
          <w:szCs w:val="24"/>
        </w:rPr>
        <w:t>4</w:t>
      </w:r>
      <w:r w:rsidRPr="00510171">
        <w:rPr>
          <w:rFonts w:ascii="Times New Roman" w:hAnsi="Times New Roman" w:cs="Times New Roman"/>
          <w:color w:val="0D0D0D" w:themeColor="text1" w:themeTint="F2"/>
          <w:sz w:val="24"/>
          <w:szCs w:val="24"/>
        </w:rPr>
        <w:t xml:space="preserve"> docentes que forman parte de la </w:t>
      </w:r>
      <w:r w:rsidR="00C21BCE" w:rsidRPr="00510171">
        <w:rPr>
          <w:rFonts w:ascii="Times New Roman" w:hAnsi="Times New Roman" w:cs="Times New Roman"/>
          <w:color w:val="0D0D0D" w:themeColor="text1" w:themeTint="F2"/>
          <w:sz w:val="24"/>
          <w:szCs w:val="24"/>
        </w:rPr>
        <w:t xml:space="preserve">planta docente de la </w:t>
      </w:r>
      <w:r w:rsidRPr="00510171">
        <w:rPr>
          <w:rFonts w:ascii="Times New Roman" w:hAnsi="Times New Roman" w:cs="Times New Roman"/>
          <w:color w:val="0D0D0D" w:themeColor="text1" w:themeTint="F2"/>
          <w:sz w:val="24"/>
          <w:szCs w:val="24"/>
        </w:rPr>
        <w:t xml:space="preserve">Facultad, entre ellos coordinadores de carrera, </w:t>
      </w:r>
      <w:r w:rsidR="00C21BCE" w:rsidRPr="00510171">
        <w:rPr>
          <w:rFonts w:ascii="Times New Roman" w:hAnsi="Times New Roman" w:cs="Times New Roman"/>
          <w:color w:val="0D0D0D" w:themeColor="text1" w:themeTint="F2"/>
          <w:sz w:val="24"/>
          <w:szCs w:val="24"/>
        </w:rPr>
        <w:t>c</w:t>
      </w:r>
      <w:r w:rsidRPr="00510171">
        <w:rPr>
          <w:rFonts w:ascii="Times New Roman" w:hAnsi="Times New Roman" w:cs="Times New Roman"/>
          <w:color w:val="0D0D0D" w:themeColor="text1" w:themeTint="F2"/>
          <w:sz w:val="24"/>
          <w:szCs w:val="24"/>
        </w:rPr>
        <w:t>oordinadores de tutorías, investigadores y profesores de tiempo completo en general.</w:t>
      </w:r>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 xml:space="preserve">La encuesta se diseñó en tres secciones: </w:t>
      </w:r>
    </w:p>
    <w:p w:rsidR="00C21BCE" w:rsidRPr="00510171" w:rsidRDefault="00C21BCE" w:rsidP="0016668C">
      <w:pPr>
        <w:spacing w:after="0" w:line="360" w:lineRule="auto"/>
        <w:jc w:val="both"/>
        <w:rPr>
          <w:rFonts w:ascii="Times New Roman" w:hAnsi="Times New Roman" w:cs="Times New Roman"/>
          <w:color w:val="0D0D0D" w:themeColor="text1" w:themeTint="F2"/>
          <w:sz w:val="24"/>
          <w:szCs w:val="24"/>
        </w:rPr>
      </w:pPr>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 xml:space="preserve">Primera: Datos generales: el objetivo de esta sección es para saber  el grado académico de nuestro </w:t>
      </w:r>
      <w:r w:rsidR="0095074D" w:rsidRPr="00510171">
        <w:rPr>
          <w:rFonts w:ascii="Times New Roman" w:hAnsi="Times New Roman" w:cs="Times New Roman"/>
          <w:color w:val="0D0D0D" w:themeColor="text1" w:themeTint="F2"/>
          <w:sz w:val="24"/>
          <w:szCs w:val="24"/>
        </w:rPr>
        <w:t>encuestado</w:t>
      </w:r>
      <w:r w:rsidRPr="00510171">
        <w:rPr>
          <w:rFonts w:ascii="Times New Roman" w:hAnsi="Times New Roman" w:cs="Times New Roman"/>
          <w:color w:val="0D0D0D" w:themeColor="text1" w:themeTint="F2"/>
          <w:sz w:val="24"/>
          <w:szCs w:val="24"/>
        </w:rPr>
        <w:t>.</w:t>
      </w:r>
    </w:p>
    <w:p w:rsidR="00260189" w:rsidRPr="00510171" w:rsidRDefault="00260189" w:rsidP="0016668C">
      <w:pPr>
        <w:spacing w:after="0" w:line="360" w:lineRule="auto"/>
        <w:jc w:val="both"/>
        <w:rPr>
          <w:rFonts w:ascii="Times New Roman" w:hAnsi="Times New Roman" w:cs="Times New Roman"/>
          <w:color w:val="0D0D0D" w:themeColor="text1" w:themeTint="F2"/>
          <w:sz w:val="24"/>
          <w:szCs w:val="24"/>
        </w:rPr>
      </w:pPr>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 xml:space="preserve">Segunda: Conocimiento del área administrativa: el objetivo es conocer que tanta información tiene el docente </w:t>
      </w:r>
      <w:r w:rsidR="0095074D" w:rsidRPr="00510171">
        <w:rPr>
          <w:rFonts w:ascii="Times New Roman" w:hAnsi="Times New Roman" w:cs="Times New Roman"/>
          <w:color w:val="0D0D0D" w:themeColor="text1" w:themeTint="F2"/>
          <w:sz w:val="24"/>
          <w:szCs w:val="24"/>
        </w:rPr>
        <w:t>con</w:t>
      </w:r>
      <w:r w:rsidRPr="00510171">
        <w:rPr>
          <w:rFonts w:ascii="Times New Roman" w:hAnsi="Times New Roman" w:cs="Times New Roman"/>
          <w:color w:val="0D0D0D" w:themeColor="text1" w:themeTint="F2"/>
          <w:sz w:val="24"/>
          <w:szCs w:val="24"/>
        </w:rPr>
        <w:t xml:space="preserve"> respecto al trámite de viáticos y el área de administración.</w:t>
      </w:r>
    </w:p>
    <w:p w:rsidR="00260189" w:rsidRPr="00510171" w:rsidRDefault="00260189" w:rsidP="0016668C">
      <w:pPr>
        <w:spacing w:after="0" w:line="360" w:lineRule="auto"/>
        <w:jc w:val="both"/>
        <w:rPr>
          <w:rFonts w:ascii="Times New Roman" w:hAnsi="Times New Roman" w:cs="Times New Roman"/>
          <w:color w:val="0D0D0D" w:themeColor="text1" w:themeTint="F2"/>
          <w:sz w:val="24"/>
          <w:szCs w:val="24"/>
        </w:rPr>
      </w:pPr>
    </w:p>
    <w:p w:rsidR="0016668C" w:rsidRPr="00510171" w:rsidRDefault="0016668C" w:rsidP="0016668C">
      <w:pPr>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 xml:space="preserve">Tercera: Preguntas abiertas: el objetivo es saber </w:t>
      </w:r>
      <w:r w:rsidR="0095074D" w:rsidRPr="00510171">
        <w:rPr>
          <w:rFonts w:ascii="Times New Roman" w:hAnsi="Times New Roman" w:cs="Times New Roman"/>
          <w:color w:val="0D0D0D" w:themeColor="text1" w:themeTint="F2"/>
          <w:sz w:val="24"/>
          <w:szCs w:val="24"/>
        </w:rPr>
        <w:t>el grado de</w:t>
      </w:r>
      <w:r w:rsidRPr="00510171">
        <w:rPr>
          <w:rFonts w:ascii="Times New Roman" w:hAnsi="Times New Roman" w:cs="Times New Roman"/>
          <w:color w:val="0D0D0D" w:themeColor="text1" w:themeTint="F2"/>
          <w:sz w:val="24"/>
          <w:szCs w:val="24"/>
        </w:rPr>
        <w:t xml:space="preserve"> satisfacción </w:t>
      </w:r>
      <w:r w:rsidR="0095074D" w:rsidRPr="00510171">
        <w:rPr>
          <w:rFonts w:ascii="Times New Roman" w:hAnsi="Times New Roman" w:cs="Times New Roman"/>
          <w:color w:val="0D0D0D" w:themeColor="text1" w:themeTint="F2"/>
          <w:sz w:val="24"/>
          <w:szCs w:val="24"/>
        </w:rPr>
        <w:t>que poseen</w:t>
      </w:r>
      <w:r w:rsidRPr="00510171">
        <w:rPr>
          <w:rFonts w:ascii="Times New Roman" w:hAnsi="Times New Roman" w:cs="Times New Roman"/>
          <w:color w:val="0D0D0D" w:themeColor="text1" w:themeTint="F2"/>
          <w:sz w:val="24"/>
          <w:szCs w:val="24"/>
        </w:rPr>
        <w:t xml:space="preserve"> los docentes sobre el servicio que reciben y que necesidades </w:t>
      </w:r>
      <w:r w:rsidR="0095074D" w:rsidRPr="00510171">
        <w:rPr>
          <w:rFonts w:ascii="Times New Roman" w:hAnsi="Times New Roman" w:cs="Times New Roman"/>
          <w:color w:val="0D0D0D" w:themeColor="text1" w:themeTint="F2"/>
          <w:sz w:val="24"/>
          <w:szCs w:val="24"/>
        </w:rPr>
        <w:t xml:space="preserve">que </w:t>
      </w:r>
      <w:r w:rsidRPr="00510171">
        <w:rPr>
          <w:rFonts w:ascii="Times New Roman" w:hAnsi="Times New Roman" w:cs="Times New Roman"/>
          <w:color w:val="0D0D0D" w:themeColor="text1" w:themeTint="F2"/>
          <w:sz w:val="24"/>
          <w:szCs w:val="24"/>
        </w:rPr>
        <w:t>tiene</w:t>
      </w:r>
      <w:r w:rsidR="0095074D" w:rsidRPr="00510171">
        <w:rPr>
          <w:rFonts w:ascii="Times New Roman" w:hAnsi="Times New Roman" w:cs="Times New Roman"/>
          <w:color w:val="0D0D0D" w:themeColor="text1" w:themeTint="F2"/>
          <w:sz w:val="24"/>
          <w:szCs w:val="24"/>
        </w:rPr>
        <w:t>n</w:t>
      </w:r>
      <w:r w:rsidRPr="00510171">
        <w:rPr>
          <w:rFonts w:ascii="Times New Roman" w:hAnsi="Times New Roman" w:cs="Times New Roman"/>
          <w:color w:val="0D0D0D" w:themeColor="text1" w:themeTint="F2"/>
          <w:sz w:val="24"/>
          <w:szCs w:val="24"/>
        </w:rPr>
        <w:t>.</w:t>
      </w:r>
    </w:p>
    <w:p w:rsidR="0016668C" w:rsidRPr="00510171" w:rsidRDefault="0016668C" w:rsidP="0016668C">
      <w:pPr>
        <w:pStyle w:val="NormalWeb"/>
        <w:tabs>
          <w:tab w:val="left" w:pos="6812"/>
        </w:tabs>
        <w:spacing w:before="0" w:beforeAutospacing="0" w:after="0" w:afterAutospacing="0" w:line="360" w:lineRule="auto"/>
        <w:jc w:val="both"/>
        <w:rPr>
          <w:iCs/>
        </w:rPr>
      </w:pPr>
    </w:p>
    <w:p w:rsidR="0016668C" w:rsidRPr="00510171" w:rsidRDefault="0016668C" w:rsidP="0016668C">
      <w:pPr>
        <w:pStyle w:val="NormalWeb"/>
        <w:tabs>
          <w:tab w:val="left" w:pos="6812"/>
        </w:tabs>
        <w:spacing w:before="0" w:beforeAutospacing="0" w:after="0" w:afterAutospacing="0" w:line="360" w:lineRule="auto"/>
        <w:jc w:val="both"/>
        <w:rPr>
          <w:iCs/>
        </w:rPr>
      </w:pPr>
      <w:r w:rsidRPr="00510171">
        <w:rPr>
          <w:iCs/>
        </w:rPr>
        <w:t>Los números colocados en la lado derecho de las siglas representan el grado de satisfacción de los usuarios, en donde el valor más alto que es 10, representa la opinión más favorable del entrevistado con respecto al sentido positivo de la pregunta y por el contrario el valor más bajo representado por 1, indica la opinión en sentido inverso o negativo.</w:t>
      </w:r>
    </w:p>
    <w:p w:rsidR="0016668C" w:rsidRPr="00510171" w:rsidRDefault="0016668C" w:rsidP="0016668C">
      <w:pPr>
        <w:tabs>
          <w:tab w:val="left" w:pos="7181"/>
        </w:tabs>
        <w:spacing w:after="0" w:line="360" w:lineRule="auto"/>
        <w:jc w:val="both"/>
        <w:rPr>
          <w:rFonts w:ascii="Times New Roman" w:hAnsi="Times New Roman" w:cs="Times New Roman"/>
          <w:color w:val="0D0D0D" w:themeColor="text1" w:themeTint="F2"/>
          <w:sz w:val="24"/>
          <w:szCs w:val="24"/>
        </w:rPr>
      </w:pPr>
      <w:r w:rsidRPr="00510171">
        <w:rPr>
          <w:rFonts w:ascii="Times New Roman" w:hAnsi="Times New Roman" w:cs="Times New Roman"/>
          <w:color w:val="0D0D0D" w:themeColor="text1" w:themeTint="F2"/>
          <w:sz w:val="24"/>
          <w:szCs w:val="24"/>
        </w:rPr>
        <w:tab/>
      </w:r>
    </w:p>
    <w:p w:rsidR="0016668C" w:rsidRPr="00510171" w:rsidRDefault="0016668C" w:rsidP="0016668C">
      <w:pPr>
        <w:pStyle w:val="Ttulo2"/>
        <w:spacing w:before="0" w:line="360" w:lineRule="auto"/>
        <w:rPr>
          <w:rFonts w:ascii="Times New Roman" w:hAnsi="Times New Roman" w:cs="Times New Roman"/>
          <w:color w:val="auto"/>
          <w:sz w:val="24"/>
          <w:szCs w:val="24"/>
        </w:rPr>
      </w:pPr>
      <w:bookmarkStart w:id="4" w:name="_Toc421617596"/>
      <w:r w:rsidRPr="00510171">
        <w:rPr>
          <w:rFonts w:ascii="Times New Roman" w:hAnsi="Times New Roman" w:cs="Times New Roman"/>
          <w:color w:val="auto"/>
          <w:sz w:val="24"/>
          <w:szCs w:val="24"/>
        </w:rPr>
        <w:t>Estrategia de aplicación</w:t>
      </w:r>
      <w:bookmarkEnd w:id="4"/>
    </w:p>
    <w:p w:rsidR="0016668C" w:rsidRPr="00510171" w:rsidRDefault="0016668C" w:rsidP="0016668C">
      <w:pPr>
        <w:pStyle w:val="NormalWeb"/>
        <w:spacing w:before="0" w:beforeAutospacing="0" w:after="0" w:afterAutospacing="0" w:line="360" w:lineRule="auto"/>
        <w:jc w:val="both"/>
      </w:pPr>
      <w:r w:rsidRPr="00510171">
        <w:t>Para llegar a estas tres secciones en la</w:t>
      </w:r>
      <w:r w:rsidR="00975AED" w:rsidRPr="00510171">
        <w:t>s</w:t>
      </w:r>
      <w:r w:rsidRPr="00510171">
        <w:t xml:space="preserve"> que se encuentra estructurado el instrumento (encuesta), se tomaron en consideración las necesidades del área así como que tanta información tiene el docente sobre el trámite de viáticos y sus comprobaciones.</w:t>
      </w:r>
    </w:p>
    <w:p w:rsidR="0016668C" w:rsidRPr="00510171" w:rsidRDefault="0016668C" w:rsidP="0016668C">
      <w:pPr>
        <w:pStyle w:val="NormalWeb"/>
        <w:spacing w:before="0" w:beforeAutospacing="0" w:after="0" w:afterAutospacing="0" w:line="360" w:lineRule="auto"/>
        <w:jc w:val="both"/>
      </w:pPr>
      <w:r w:rsidRPr="00510171">
        <w:t xml:space="preserve">Dicha encuesta está elaborada en un conjunto de ítems presentados en forma de preguntas, ante los cuales se pide la respuesta de los docentes a las que habrá de aplicarse dicho instrumento. Esto es, se presentan una serie de preguntas y se solicita al docente que </w:t>
      </w:r>
      <w:r w:rsidRPr="00510171">
        <w:lastRenderedPageBreak/>
        <w:t>conteste su reacción eligiendo una de las cuatro categorías de la escala. A cada punto se le asigna un valor numérico. Así, el participante obtiene una puntuación respecto de la afirmación y al final su puntuación total, sumando las puntuaciones obtenidas.</w:t>
      </w:r>
    </w:p>
    <w:p w:rsidR="0016668C" w:rsidRPr="00510171" w:rsidRDefault="0016668C" w:rsidP="0016668C">
      <w:pPr>
        <w:pStyle w:val="NormalWeb"/>
        <w:spacing w:before="0" w:beforeAutospacing="0" w:after="0" w:afterAutospacing="0" w:line="360" w:lineRule="auto"/>
        <w:jc w:val="both"/>
      </w:pPr>
    </w:p>
    <w:p w:rsidR="0016668C" w:rsidRPr="00510171" w:rsidRDefault="0016668C" w:rsidP="0016668C">
      <w:pPr>
        <w:pStyle w:val="NormalWeb"/>
        <w:tabs>
          <w:tab w:val="left" w:pos="6812"/>
        </w:tabs>
        <w:spacing w:before="0" w:beforeAutospacing="0" w:after="0" w:afterAutospacing="0" w:line="360" w:lineRule="auto"/>
        <w:jc w:val="both"/>
      </w:pPr>
      <w:r w:rsidRPr="00510171">
        <w:t>Cabe mencionar que previo a la recopilación de la información, se realizó una prueba piloto, aplicando el instrumento de recolección de datos a 10 maestros seleccionados al azar, con el propósito de probar el cuestionario para identificar y evaluar su funcionalidad.</w:t>
      </w:r>
    </w:p>
    <w:p w:rsidR="00250AA6" w:rsidRPr="00510171" w:rsidRDefault="00250AA6" w:rsidP="00164754">
      <w:pPr>
        <w:spacing w:after="0"/>
        <w:rPr>
          <w:rFonts w:ascii="Times New Roman" w:eastAsiaTheme="minorHAnsi" w:hAnsi="Times New Roman" w:cs="Times New Roman"/>
          <w:sz w:val="24"/>
          <w:szCs w:val="24"/>
          <w:lang w:eastAsia="en-US"/>
        </w:rPr>
      </w:pPr>
    </w:p>
    <w:p w:rsidR="00164754" w:rsidRPr="00DB242A" w:rsidRDefault="00164754" w:rsidP="00164754">
      <w:pPr>
        <w:spacing w:after="0" w:line="360" w:lineRule="auto"/>
        <w:rPr>
          <w:rFonts w:ascii="Times New Roman" w:eastAsiaTheme="minorHAnsi" w:hAnsi="Times New Roman" w:cs="Times New Roman"/>
          <w:b/>
          <w:sz w:val="24"/>
          <w:szCs w:val="24"/>
          <w:lang w:eastAsia="en-US"/>
        </w:rPr>
      </w:pPr>
      <w:r w:rsidRPr="00DB242A">
        <w:rPr>
          <w:rFonts w:ascii="Times New Roman" w:eastAsiaTheme="minorHAnsi" w:hAnsi="Times New Roman" w:cs="Times New Roman"/>
          <w:b/>
          <w:sz w:val="24"/>
          <w:szCs w:val="24"/>
          <w:lang w:eastAsia="en-US"/>
        </w:rPr>
        <w:t>RESULTADOS.</w:t>
      </w:r>
    </w:p>
    <w:p w:rsidR="00164754" w:rsidRPr="00510171" w:rsidRDefault="00164754" w:rsidP="00164754">
      <w:pPr>
        <w:spacing w:after="0" w:line="360" w:lineRule="auto"/>
        <w:rPr>
          <w:rFonts w:ascii="Times New Roman" w:eastAsiaTheme="minorHAnsi" w:hAnsi="Times New Roman" w:cs="Times New Roman"/>
          <w:sz w:val="24"/>
          <w:szCs w:val="24"/>
          <w:lang w:eastAsia="en-US"/>
        </w:rPr>
      </w:pPr>
    </w:p>
    <w:p w:rsidR="00250AA6" w:rsidRPr="00510171" w:rsidRDefault="00250AA6" w:rsidP="003227CF">
      <w:pPr>
        <w:spacing w:after="0" w:line="360" w:lineRule="auto"/>
        <w:jc w:val="both"/>
        <w:rPr>
          <w:rFonts w:ascii="Times New Roman" w:hAnsi="Times New Roman" w:cs="Times New Roman"/>
          <w:sz w:val="24"/>
          <w:szCs w:val="24"/>
        </w:rPr>
      </w:pPr>
      <w:r w:rsidRPr="00510171">
        <w:rPr>
          <w:rFonts w:ascii="Times New Roman" w:eastAsiaTheme="minorHAnsi" w:hAnsi="Times New Roman" w:cs="Times New Roman"/>
          <w:sz w:val="24"/>
          <w:szCs w:val="24"/>
          <w:lang w:eastAsia="en-US"/>
        </w:rPr>
        <w:t xml:space="preserve">De lo anterior se </w:t>
      </w:r>
      <w:r w:rsidRPr="00510171">
        <w:rPr>
          <w:rFonts w:ascii="Times New Roman" w:hAnsi="Times New Roman" w:cs="Times New Roman"/>
          <w:sz w:val="24"/>
          <w:szCs w:val="24"/>
        </w:rPr>
        <w:t>presentan los resultados obtenidos en cada una de las preguntas del cuestionario aplicado, donde se puede apreciar el grado de satisfacción del personal en cuanto a la comprobación de viáticos en la Facultad de Ciencias Humanas.</w:t>
      </w:r>
    </w:p>
    <w:p w:rsidR="00164754" w:rsidRPr="00510171" w:rsidRDefault="00164754" w:rsidP="00250AA6">
      <w:pPr>
        <w:pStyle w:val="NormalWeb"/>
        <w:tabs>
          <w:tab w:val="left" w:pos="1286"/>
        </w:tabs>
        <w:spacing w:before="0" w:beforeAutospacing="0" w:after="0" w:afterAutospacing="0" w:line="360" w:lineRule="auto"/>
        <w:jc w:val="both"/>
        <w:rPr>
          <w:b/>
          <w:bCs/>
        </w:rPr>
      </w:pPr>
    </w:p>
    <w:p w:rsidR="00250AA6" w:rsidRPr="00510171" w:rsidRDefault="00164754" w:rsidP="00164754">
      <w:pPr>
        <w:pStyle w:val="NormalWeb"/>
        <w:tabs>
          <w:tab w:val="left" w:pos="1286"/>
        </w:tabs>
        <w:spacing w:before="0" w:beforeAutospacing="0" w:after="0" w:afterAutospacing="0" w:line="360" w:lineRule="auto"/>
        <w:jc w:val="both"/>
        <w:rPr>
          <w:iCs/>
        </w:rPr>
      </w:pPr>
      <w:r w:rsidRPr="00510171">
        <w:rPr>
          <w:bCs/>
        </w:rPr>
        <w:t>En cuanto a la pregunta 1</w:t>
      </w:r>
      <w:r w:rsidR="00250AA6" w:rsidRPr="00510171">
        <w:rPr>
          <w:bCs/>
        </w:rPr>
        <w:t xml:space="preserve"> ¿La</w:t>
      </w:r>
      <w:r w:rsidR="00250AA6" w:rsidRPr="00510171">
        <w:t xml:space="preserve"> administración de la FCH cuenta con procedimientos claros para atender la comprobación de viáticos?</w:t>
      </w:r>
      <w:r w:rsidRPr="00510171">
        <w:t>, s</w:t>
      </w:r>
      <w:r w:rsidR="00250AA6" w:rsidRPr="00510171">
        <w:rPr>
          <w:iCs/>
        </w:rPr>
        <w:t xml:space="preserve">e observa que </w:t>
      </w:r>
      <w:r w:rsidRPr="00510171">
        <w:rPr>
          <w:iCs/>
        </w:rPr>
        <w:t>9 de cada 10</w:t>
      </w:r>
      <w:r w:rsidR="00250AA6" w:rsidRPr="00510171">
        <w:rPr>
          <w:iCs/>
        </w:rPr>
        <w:t xml:space="preserve"> </w:t>
      </w:r>
      <w:r w:rsidRPr="00510171">
        <w:rPr>
          <w:iCs/>
        </w:rPr>
        <w:t>docentes encuestados</w:t>
      </w:r>
      <w:r w:rsidR="00250AA6" w:rsidRPr="00510171">
        <w:rPr>
          <w:iCs/>
        </w:rPr>
        <w:t>, esto es el 94%</w:t>
      </w:r>
      <w:r w:rsidRPr="00510171">
        <w:rPr>
          <w:iCs/>
        </w:rPr>
        <w:t>,</w:t>
      </w:r>
      <w:r w:rsidR="00250AA6" w:rsidRPr="00510171">
        <w:rPr>
          <w:iCs/>
        </w:rPr>
        <w:t xml:space="preserve"> están de acuerdo en que el área administrativa cuenta con procedimientos claros para llevar a cabo las operaciones, sin embargo</w:t>
      </w:r>
      <w:r w:rsidRPr="00510171">
        <w:rPr>
          <w:iCs/>
        </w:rPr>
        <w:t xml:space="preserve">, </w:t>
      </w:r>
      <w:r w:rsidR="00250AA6" w:rsidRPr="00510171">
        <w:rPr>
          <w:iCs/>
        </w:rPr>
        <w:t xml:space="preserve">el 6%, no lo está. Esto se traduce a que la Administración de la FCH está trabajando adecuadamente pero debe realizar </w:t>
      </w:r>
      <w:r w:rsidRPr="00510171">
        <w:rPr>
          <w:iCs/>
        </w:rPr>
        <w:t xml:space="preserve">ciertas </w:t>
      </w:r>
      <w:r w:rsidR="00250AA6" w:rsidRPr="00510171">
        <w:rPr>
          <w:iCs/>
        </w:rPr>
        <w:t>mejoras en los procesos.</w:t>
      </w:r>
    </w:p>
    <w:p w:rsidR="00250AA6" w:rsidRPr="00510171" w:rsidRDefault="00250AA6" w:rsidP="00250AA6">
      <w:pPr>
        <w:pStyle w:val="NormalWeb"/>
        <w:tabs>
          <w:tab w:val="left" w:pos="6812"/>
        </w:tabs>
        <w:spacing w:before="0" w:beforeAutospacing="0" w:after="0" w:afterAutospacing="0" w:line="360" w:lineRule="auto"/>
        <w:jc w:val="both"/>
        <w:rPr>
          <w:b/>
          <w:bCs/>
        </w:rPr>
      </w:pPr>
    </w:p>
    <w:p w:rsidR="00250AA6" w:rsidRPr="00510171" w:rsidRDefault="00164754" w:rsidP="00293C02">
      <w:pPr>
        <w:pStyle w:val="NormalWeb"/>
        <w:tabs>
          <w:tab w:val="left" w:pos="6812"/>
        </w:tabs>
        <w:spacing w:before="0" w:beforeAutospacing="0" w:after="0" w:afterAutospacing="0" w:line="360" w:lineRule="auto"/>
        <w:jc w:val="both"/>
      </w:pPr>
      <w:r w:rsidRPr="00510171">
        <w:rPr>
          <w:bCs/>
        </w:rPr>
        <w:t>De acuerdo con la p</w:t>
      </w:r>
      <w:r w:rsidR="00293C02" w:rsidRPr="00510171">
        <w:rPr>
          <w:bCs/>
        </w:rPr>
        <w:t>regunta 2,</w:t>
      </w:r>
      <w:r w:rsidR="00250AA6" w:rsidRPr="00510171">
        <w:rPr>
          <w:bCs/>
        </w:rPr>
        <w:t xml:space="preserve"> ¿</w:t>
      </w:r>
      <w:r w:rsidR="00250AA6" w:rsidRPr="00510171">
        <w:t>Conoce usted el procedimiento administrativo para la comprobación del trámite de  viáticos (boletos de avión, hospedaje, alimentación, traslados)?</w:t>
      </w:r>
      <w:r w:rsidR="00293C02" w:rsidRPr="00510171">
        <w:t>, e</w:t>
      </w:r>
      <w:r w:rsidR="00250AA6" w:rsidRPr="00510171">
        <w:t>l 15% de los encuestados reveló que no está muy enterado sobre el camino que siguen sus trámites en cuanto a la comprobación de viáticos.</w:t>
      </w:r>
    </w:p>
    <w:p w:rsidR="00250AA6" w:rsidRPr="00510171" w:rsidRDefault="00250AA6" w:rsidP="00250AA6">
      <w:pPr>
        <w:pStyle w:val="NormalWeb"/>
        <w:tabs>
          <w:tab w:val="left" w:pos="6812"/>
        </w:tabs>
        <w:spacing w:before="0" w:beforeAutospacing="0" w:after="0" w:afterAutospacing="0" w:line="360" w:lineRule="auto"/>
        <w:jc w:val="both"/>
        <w:rPr>
          <w:i/>
          <w:iCs/>
        </w:rPr>
      </w:pPr>
    </w:p>
    <w:p w:rsidR="00250AA6" w:rsidRPr="00510171" w:rsidRDefault="00293C02" w:rsidP="00250AA6">
      <w:pPr>
        <w:spacing w:after="0" w:line="360" w:lineRule="auto"/>
        <w:jc w:val="both"/>
        <w:rPr>
          <w:rFonts w:ascii="Times New Roman" w:eastAsia="Times New Roman" w:hAnsi="Times New Roman" w:cs="Times New Roman"/>
          <w:sz w:val="24"/>
          <w:szCs w:val="24"/>
        </w:rPr>
      </w:pPr>
      <w:r w:rsidRPr="00510171">
        <w:rPr>
          <w:rFonts w:ascii="Times New Roman" w:eastAsia="Times New Roman" w:hAnsi="Times New Roman" w:cs="Times New Roman"/>
          <w:sz w:val="24"/>
          <w:szCs w:val="24"/>
        </w:rPr>
        <w:t>En la p</w:t>
      </w:r>
      <w:r w:rsidR="00250AA6" w:rsidRPr="00510171">
        <w:rPr>
          <w:rFonts w:ascii="Times New Roman" w:eastAsia="Times New Roman" w:hAnsi="Times New Roman" w:cs="Times New Roman"/>
          <w:sz w:val="24"/>
          <w:szCs w:val="24"/>
        </w:rPr>
        <w:t>regunta 3</w:t>
      </w:r>
      <w:r w:rsidRPr="00510171">
        <w:rPr>
          <w:rFonts w:ascii="Times New Roman" w:eastAsia="Times New Roman" w:hAnsi="Times New Roman" w:cs="Times New Roman"/>
          <w:sz w:val="24"/>
          <w:szCs w:val="24"/>
        </w:rPr>
        <w:t>,</w:t>
      </w:r>
      <w:r w:rsidR="00250AA6" w:rsidRPr="00510171">
        <w:rPr>
          <w:rFonts w:ascii="Times New Roman" w:eastAsia="Times New Roman" w:hAnsi="Times New Roman" w:cs="Times New Roman"/>
          <w:sz w:val="24"/>
          <w:szCs w:val="24"/>
        </w:rPr>
        <w:t xml:space="preserve"> ¿El tiempo que se otorga para la comprobación de viáticos ante el departamento administr</w:t>
      </w:r>
      <w:r w:rsidRPr="00510171">
        <w:rPr>
          <w:rFonts w:ascii="Times New Roman" w:eastAsia="Times New Roman" w:hAnsi="Times New Roman" w:cs="Times New Roman"/>
          <w:sz w:val="24"/>
          <w:szCs w:val="24"/>
        </w:rPr>
        <w:t xml:space="preserve">ativo de la FCH es el adecuado?. </w:t>
      </w:r>
      <w:r w:rsidR="00250AA6" w:rsidRPr="00510171">
        <w:rPr>
          <w:rFonts w:ascii="Times New Roman" w:eastAsia="Times New Roman" w:hAnsi="Times New Roman" w:cs="Times New Roman"/>
          <w:sz w:val="24"/>
          <w:szCs w:val="24"/>
        </w:rPr>
        <w:t xml:space="preserve"> Se puede aprecia</w:t>
      </w:r>
      <w:r w:rsidRPr="00510171">
        <w:rPr>
          <w:rFonts w:ascii="Times New Roman" w:eastAsia="Times New Roman" w:hAnsi="Times New Roman" w:cs="Times New Roman"/>
          <w:sz w:val="24"/>
          <w:szCs w:val="24"/>
        </w:rPr>
        <w:t>r que el 27% de los encuestados</w:t>
      </w:r>
      <w:r w:rsidR="00250AA6" w:rsidRPr="00510171">
        <w:rPr>
          <w:rFonts w:ascii="Times New Roman" w:hAnsi="Times New Roman" w:cs="Times New Roman"/>
          <w:iCs/>
          <w:sz w:val="24"/>
          <w:szCs w:val="24"/>
        </w:rPr>
        <w:t>,</w:t>
      </w:r>
      <w:r w:rsidR="00250AA6" w:rsidRPr="00510171">
        <w:rPr>
          <w:rFonts w:ascii="Times New Roman" w:eastAsia="Times New Roman" w:hAnsi="Times New Roman" w:cs="Times New Roman"/>
          <w:sz w:val="24"/>
          <w:szCs w:val="24"/>
        </w:rPr>
        <w:t xml:space="preserve"> están en desacuerdo con el tiempo que se les otorga para su comprobación de viáticos y el 3% </w:t>
      </w:r>
      <w:r w:rsidRPr="00510171">
        <w:rPr>
          <w:rFonts w:ascii="Times New Roman" w:eastAsia="Times New Roman" w:hAnsi="Times New Roman" w:cs="Times New Roman"/>
          <w:sz w:val="24"/>
          <w:szCs w:val="24"/>
        </w:rPr>
        <w:t>de ellos</w:t>
      </w:r>
      <w:r w:rsidR="00250AA6" w:rsidRPr="00510171">
        <w:rPr>
          <w:rFonts w:ascii="Times New Roman" w:eastAsia="Times New Roman" w:hAnsi="Times New Roman" w:cs="Times New Roman"/>
          <w:sz w:val="24"/>
          <w:szCs w:val="24"/>
        </w:rPr>
        <w:t xml:space="preserve"> tiene una opinión de totalmente en desacuerdo con el tiempo </w:t>
      </w:r>
      <w:r w:rsidR="00250AA6" w:rsidRPr="00510171">
        <w:rPr>
          <w:rFonts w:ascii="Times New Roman" w:eastAsia="Times New Roman" w:hAnsi="Times New Roman" w:cs="Times New Roman"/>
          <w:sz w:val="24"/>
          <w:szCs w:val="24"/>
        </w:rPr>
        <w:lastRenderedPageBreak/>
        <w:t xml:space="preserve">que se otorga para el trámite de dicha comprobación. </w:t>
      </w:r>
      <w:r w:rsidR="00975AED" w:rsidRPr="00510171">
        <w:rPr>
          <w:rFonts w:ascii="Times New Roman" w:eastAsia="Times New Roman" w:hAnsi="Times New Roman" w:cs="Times New Roman"/>
          <w:sz w:val="24"/>
          <w:szCs w:val="24"/>
        </w:rPr>
        <w:t>Aunque no es la mayoría, una buena cantidad de docentes no está de acuerdo con el tiempo otorgado para realizar dicho trámite.</w:t>
      </w:r>
    </w:p>
    <w:p w:rsidR="00250AA6" w:rsidRPr="00510171" w:rsidRDefault="00975AED" w:rsidP="00975AED">
      <w:pPr>
        <w:pStyle w:val="NormalWeb"/>
        <w:tabs>
          <w:tab w:val="left" w:pos="8102"/>
        </w:tabs>
        <w:spacing w:line="360" w:lineRule="auto"/>
        <w:jc w:val="both"/>
        <w:rPr>
          <w:iCs/>
        </w:rPr>
      </w:pPr>
      <w:r w:rsidRPr="00510171">
        <w:rPr>
          <w:iCs/>
        </w:rPr>
        <w:t xml:space="preserve">La pregunta 4 dice, </w:t>
      </w:r>
      <w:r w:rsidR="00250AA6" w:rsidRPr="00510171">
        <w:rPr>
          <w:iCs/>
        </w:rPr>
        <w:t>¿Cuándo requiere información sobre el trámite de comprobación de viáticos, se le proporciona esta con facilidad?</w:t>
      </w:r>
      <w:r w:rsidRPr="00510171">
        <w:rPr>
          <w:iCs/>
        </w:rPr>
        <w:t xml:space="preserve">. </w:t>
      </w:r>
      <w:r w:rsidR="00250AA6" w:rsidRPr="00510171">
        <w:rPr>
          <w:iCs/>
        </w:rPr>
        <w:t>El 88% de las personas encuestadas contest</w:t>
      </w:r>
      <w:r w:rsidRPr="00510171">
        <w:rPr>
          <w:iCs/>
        </w:rPr>
        <w:t>ó</w:t>
      </w:r>
      <w:r w:rsidR="00250AA6" w:rsidRPr="00510171">
        <w:rPr>
          <w:iCs/>
        </w:rPr>
        <w:t xml:space="preserve"> estar de acuerdo </w:t>
      </w:r>
      <w:r w:rsidRPr="00510171">
        <w:rPr>
          <w:iCs/>
        </w:rPr>
        <w:t>que consiguen fácilmente la</w:t>
      </w:r>
      <w:r w:rsidR="00250AA6" w:rsidRPr="00510171">
        <w:rPr>
          <w:iCs/>
        </w:rPr>
        <w:t xml:space="preserve"> información sobre su trámite de viáticos, sin embargo el 12%</w:t>
      </w:r>
      <w:r w:rsidRPr="00510171">
        <w:rPr>
          <w:iCs/>
        </w:rPr>
        <w:t>,</w:t>
      </w:r>
      <w:r w:rsidR="00250AA6" w:rsidRPr="00510171">
        <w:rPr>
          <w:iCs/>
        </w:rPr>
        <w:t xml:space="preserve"> considera que no ha tenido tanta suerte cuando ha solicitado información al respecto.</w:t>
      </w:r>
    </w:p>
    <w:p w:rsidR="00250AA6" w:rsidRDefault="00975AED" w:rsidP="00975AED">
      <w:pPr>
        <w:spacing w:after="0" w:line="360" w:lineRule="auto"/>
        <w:jc w:val="both"/>
        <w:rPr>
          <w:rFonts w:ascii="Times New Roman" w:hAnsi="Times New Roman" w:cs="Times New Roman"/>
          <w:iCs/>
          <w:sz w:val="24"/>
          <w:szCs w:val="24"/>
        </w:rPr>
      </w:pPr>
      <w:r w:rsidRPr="00510171">
        <w:rPr>
          <w:rFonts w:ascii="Times New Roman" w:hAnsi="Times New Roman" w:cs="Times New Roman"/>
          <w:iCs/>
          <w:sz w:val="24"/>
          <w:szCs w:val="24"/>
        </w:rPr>
        <w:t>En la p</w:t>
      </w:r>
      <w:r w:rsidR="00250AA6" w:rsidRPr="00510171">
        <w:rPr>
          <w:rFonts w:ascii="Times New Roman" w:hAnsi="Times New Roman" w:cs="Times New Roman"/>
          <w:iCs/>
          <w:sz w:val="24"/>
          <w:szCs w:val="24"/>
        </w:rPr>
        <w:t>regunta 5</w:t>
      </w:r>
      <w:r w:rsidRPr="00510171">
        <w:rPr>
          <w:rFonts w:ascii="Times New Roman" w:hAnsi="Times New Roman" w:cs="Times New Roman"/>
          <w:iCs/>
          <w:sz w:val="24"/>
          <w:szCs w:val="24"/>
        </w:rPr>
        <w:t>,</w:t>
      </w:r>
      <w:r w:rsidR="00250AA6" w:rsidRPr="00510171">
        <w:rPr>
          <w:rFonts w:ascii="Times New Roman" w:hAnsi="Times New Roman" w:cs="Times New Roman"/>
          <w:iCs/>
          <w:sz w:val="24"/>
          <w:szCs w:val="24"/>
        </w:rPr>
        <w:t xml:space="preserve"> ¿Considera necesario realizar alguna modificación de mejora al procedimiento actual que sigue en el trámite de comprobación de viáticos?</w:t>
      </w:r>
      <w:r w:rsidRPr="00510171">
        <w:rPr>
          <w:rFonts w:ascii="Times New Roman" w:hAnsi="Times New Roman" w:cs="Times New Roman"/>
          <w:iCs/>
          <w:sz w:val="24"/>
          <w:szCs w:val="24"/>
        </w:rPr>
        <w:t xml:space="preserve">. </w:t>
      </w:r>
      <w:r w:rsidR="00250AA6" w:rsidRPr="00510171">
        <w:rPr>
          <w:rFonts w:ascii="Times New Roman" w:hAnsi="Times New Roman" w:cs="Times New Roman"/>
          <w:iCs/>
          <w:sz w:val="24"/>
          <w:szCs w:val="24"/>
        </w:rPr>
        <w:t xml:space="preserve">Es necesario realizar mejoras a los procedimientos administrativos, toda vez </w:t>
      </w:r>
      <w:r w:rsidRPr="00510171">
        <w:rPr>
          <w:rFonts w:ascii="Times New Roman" w:hAnsi="Times New Roman" w:cs="Times New Roman"/>
          <w:iCs/>
          <w:sz w:val="24"/>
          <w:szCs w:val="24"/>
        </w:rPr>
        <w:t xml:space="preserve">que </w:t>
      </w:r>
      <w:r w:rsidR="00250AA6" w:rsidRPr="00510171">
        <w:rPr>
          <w:rFonts w:ascii="Times New Roman" w:hAnsi="Times New Roman" w:cs="Times New Roman"/>
          <w:iCs/>
          <w:sz w:val="24"/>
          <w:szCs w:val="24"/>
        </w:rPr>
        <w:t xml:space="preserve">el 48% del personal encuestado contestó que está de acuerdo </w:t>
      </w:r>
      <w:r w:rsidR="00510171" w:rsidRPr="00510171">
        <w:rPr>
          <w:rFonts w:ascii="Times New Roman" w:hAnsi="Times New Roman" w:cs="Times New Roman"/>
          <w:iCs/>
          <w:sz w:val="24"/>
          <w:szCs w:val="24"/>
        </w:rPr>
        <w:t>en realizar cambios</w:t>
      </w:r>
      <w:r w:rsidR="00250AA6" w:rsidRPr="00510171">
        <w:rPr>
          <w:rFonts w:ascii="Times New Roman" w:hAnsi="Times New Roman" w:cs="Times New Roman"/>
          <w:iCs/>
          <w:sz w:val="24"/>
          <w:szCs w:val="24"/>
        </w:rPr>
        <w:t xml:space="preserve"> mientras que el 28% está totalmente de acuerdo confirmando con esto la necesidad de llevar a cabo un análisis de los procedimientos administrativos y proponer las modificaciones pertinentes que satisfagan los expectativas de los usuarios.</w:t>
      </w:r>
    </w:p>
    <w:p w:rsidR="00510171" w:rsidRPr="00510171" w:rsidRDefault="00510171" w:rsidP="00975AED">
      <w:pPr>
        <w:spacing w:after="0" w:line="360" w:lineRule="auto"/>
        <w:jc w:val="both"/>
        <w:rPr>
          <w:rFonts w:ascii="Times New Roman" w:hAnsi="Times New Roman" w:cs="Times New Roman"/>
          <w:iCs/>
          <w:sz w:val="24"/>
          <w:szCs w:val="24"/>
        </w:rPr>
      </w:pPr>
    </w:p>
    <w:p w:rsidR="00F70996" w:rsidRDefault="00510171" w:rsidP="00510171">
      <w:pPr>
        <w:spacing w:after="0" w:line="360" w:lineRule="auto"/>
        <w:jc w:val="both"/>
        <w:rPr>
          <w:rFonts w:ascii="Times New Roman" w:hAnsi="Times New Roman" w:cs="Times New Roman"/>
          <w:iCs/>
          <w:sz w:val="24"/>
          <w:szCs w:val="24"/>
        </w:rPr>
      </w:pPr>
      <w:r w:rsidRPr="00510171">
        <w:rPr>
          <w:rFonts w:ascii="Times New Roman" w:hAnsi="Times New Roman" w:cs="Times New Roman"/>
          <w:iCs/>
          <w:sz w:val="24"/>
          <w:szCs w:val="24"/>
        </w:rPr>
        <w:t>Por su parte en la p</w:t>
      </w:r>
      <w:r>
        <w:rPr>
          <w:rFonts w:ascii="Times New Roman" w:hAnsi="Times New Roman" w:cs="Times New Roman"/>
          <w:iCs/>
          <w:sz w:val="24"/>
          <w:szCs w:val="24"/>
        </w:rPr>
        <w:t>regunta 6,</w:t>
      </w:r>
      <w:r w:rsidR="00250AA6" w:rsidRPr="00510171">
        <w:rPr>
          <w:rFonts w:ascii="Times New Roman" w:hAnsi="Times New Roman" w:cs="Times New Roman"/>
          <w:iCs/>
          <w:sz w:val="24"/>
          <w:szCs w:val="24"/>
        </w:rPr>
        <w:t xml:space="preserve"> ¿Se le notifica a tiempo cuando el trámite no procedió y esto le ha permitido corregir el o los inconvenientes para rehacer el trámite de comprobación de viáticos?</w:t>
      </w:r>
      <w:r>
        <w:rPr>
          <w:rFonts w:ascii="Times New Roman" w:hAnsi="Times New Roman" w:cs="Times New Roman"/>
          <w:iCs/>
          <w:sz w:val="24"/>
          <w:szCs w:val="24"/>
        </w:rPr>
        <w:t xml:space="preserve">, Como se aprecia en los resultados, </w:t>
      </w:r>
      <w:r>
        <w:rPr>
          <w:iCs/>
        </w:rPr>
        <w:t>n</w:t>
      </w:r>
      <w:r w:rsidR="00F70996" w:rsidRPr="00510171">
        <w:rPr>
          <w:rFonts w:ascii="Times New Roman" w:hAnsi="Times New Roman" w:cs="Times New Roman"/>
          <w:iCs/>
          <w:sz w:val="24"/>
          <w:szCs w:val="24"/>
        </w:rPr>
        <w:t>o existen mecanismos adecuados para que el usuario este enterado en todo momento sobre la autorización o no de su trámite. Ya que solo el 38% está totalmente de acuerdo en haber recibido información ante la improcedencia de su trámite. Esta situación puede ser corregida una vez que el usuario tenga conocimiento sobre los procedimientos y con ello ubicar la etapa y área responsable en que se encuentra su solicitud.</w:t>
      </w:r>
    </w:p>
    <w:p w:rsidR="00510171" w:rsidRPr="00510171" w:rsidRDefault="00510171" w:rsidP="00510171">
      <w:pPr>
        <w:spacing w:after="0" w:line="360" w:lineRule="auto"/>
        <w:jc w:val="both"/>
        <w:rPr>
          <w:rFonts w:ascii="Times New Roman" w:hAnsi="Times New Roman" w:cs="Times New Roman"/>
          <w:iCs/>
          <w:sz w:val="24"/>
          <w:szCs w:val="24"/>
        </w:rPr>
      </w:pPr>
    </w:p>
    <w:p w:rsidR="00F70996" w:rsidRDefault="00510171" w:rsidP="00510171">
      <w:pPr>
        <w:spacing w:after="0" w:line="360" w:lineRule="auto"/>
        <w:jc w:val="both"/>
        <w:rPr>
          <w:rFonts w:ascii="Times New Roman" w:hAnsi="Times New Roman" w:cs="Times New Roman"/>
          <w:iCs/>
          <w:sz w:val="24"/>
          <w:szCs w:val="24"/>
        </w:rPr>
      </w:pPr>
      <w:r w:rsidRPr="00510171">
        <w:rPr>
          <w:rFonts w:ascii="Times New Roman" w:eastAsia="Times New Roman" w:hAnsi="Times New Roman" w:cs="Times New Roman"/>
          <w:sz w:val="24"/>
          <w:szCs w:val="24"/>
        </w:rPr>
        <w:t xml:space="preserve">Para la </w:t>
      </w:r>
      <w:r>
        <w:rPr>
          <w:rFonts w:ascii="Times New Roman" w:eastAsia="Times New Roman" w:hAnsi="Times New Roman" w:cs="Times New Roman"/>
          <w:sz w:val="24"/>
          <w:szCs w:val="24"/>
        </w:rPr>
        <w:t>cuestión</w:t>
      </w:r>
      <w:r w:rsidR="00F70996" w:rsidRPr="00510171">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 xml:space="preserve">, referida al </w:t>
      </w:r>
      <w:r w:rsidR="00F70996" w:rsidRPr="00510171">
        <w:rPr>
          <w:rFonts w:ascii="Times New Roman" w:eastAsia="Times New Roman" w:hAnsi="Times New Roman" w:cs="Times New Roman"/>
          <w:sz w:val="24"/>
          <w:szCs w:val="24"/>
        </w:rPr>
        <w:t>tiempo de entrega del  reembolso del recurso utilizado, cuando así suceda de los viáticos solicitados ha oscilado entre.</w:t>
      </w:r>
      <w:r>
        <w:rPr>
          <w:rFonts w:ascii="Times New Roman" w:eastAsia="Times New Roman" w:hAnsi="Times New Roman" w:cs="Times New Roman"/>
          <w:sz w:val="24"/>
          <w:szCs w:val="24"/>
        </w:rPr>
        <w:t xml:space="preserve"> </w:t>
      </w:r>
      <w:r w:rsidR="00F70996" w:rsidRPr="00510171">
        <w:rPr>
          <w:rFonts w:ascii="Times New Roman" w:hAnsi="Times New Roman" w:cs="Times New Roman"/>
          <w:iCs/>
          <w:sz w:val="24"/>
          <w:szCs w:val="24"/>
        </w:rPr>
        <w:t xml:space="preserve">Considerando los porcentajes más representativos para reflejar la satisfacción de los usuarios ante esta </w:t>
      </w:r>
      <w:r>
        <w:rPr>
          <w:rFonts w:ascii="Times New Roman" w:hAnsi="Times New Roman" w:cs="Times New Roman"/>
          <w:iCs/>
          <w:sz w:val="24"/>
          <w:szCs w:val="24"/>
        </w:rPr>
        <w:t>situación</w:t>
      </w:r>
      <w:r w:rsidR="00F70996" w:rsidRPr="00510171">
        <w:rPr>
          <w:rFonts w:ascii="Times New Roman" w:hAnsi="Times New Roman" w:cs="Times New Roman"/>
          <w:iCs/>
          <w:sz w:val="24"/>
          <w:szCs w:val="24"/>
        </w:rPr>
        <w:t>, se determinó que el 48% considera que las respuestas a sus solicitudes se realizaron en periodos de 10 a 15 días, mientras el 52% consideran que superan los 15 días.</w:t>
      </w:r>
    </w:p>
    <w:p w:rsidR="00510171" w:rsidRPr="00510171" w:rsidRDefault="00510171" w:rsidP="00510171">
      <w:pPr>
        <w:spacing w:after="0" w:line="360" w:lineRule="auto"/>
        <w:jc w:val="both"/>
        <w:rPr>
          <w:rFonts w:ascii="Times New Roman" w:hAnsi="Times New Roman" w:cs="Times New Roman"/>
          <w:iCs/>
          <w:sz w:val="24"/>
          <w:szCs w:val="24"/>
        </w:rPr>
      </w:pPr>
    </w:p>
    <w:p w:rsidR="00F70996" w:rsidRPr="00510171" w:rsidRDefault="004F4286" w:rsidP="004F428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Al revisar los resultados de la p</w:t>
      </w:r>
      <w:r w:rsidR="00F70996" w:rsidRPr="004F4286">
        <w:rPr>
          <w:rFonts w:ascii="Times New Roman" w:hAnsi="Times New Roman" w:cs="Times New Roman"/>
          <w:iCs/>
          <w:sz w:val="24"/>
          <w:szCs w:val="24"/>
        </w:rPr>
        <w:t>regunta 8</w:t>
      </w:r>
      <w:r>
        <w:rPr>
          <w:rFonts w:ascii="Times New Roman" w:hAnsi="Times New Roman" w:cs="Times New Roman"/>
          <w:iCs/>
          <w:sz w:val="24"/>
          <w:szCs w:val="24"/>
        </w:rPr>
        <w:t>, en cuanto a que,</w:t>
      </w:r>
      <w:r w:rsidR="00F70996" w:rsidRPr="004F4286">
        <w:rPr>
          <w:rFonts w:ascii="Times New Roman" w:hAnsi="Times New Roman" w:cs="Times New Roman"/>
          <w:iCs/>
          <w:sz w:val="24"/>
          <w:szCs w:val="24"/>
        </w:rPr>
        <w:t xml:space="preserve"> ¿Se considera satisfecho con el servicio proporcionado por el departamento</w:t>
      </w:r>
      <w:r w:rsidR="00F70996" w:rsidRPr="00510171">
        <w:rPr>
          <w:rFonts w:ascii="Times New Roman" w:hAnsi="Times New Roman" w:cs="Times New Roman"/>
          <w:iCs/>
          <w:sz w:val="24"/>
          <w:szCs w:val="24"/>
        </w:rPr>
        <w:t xml:space="preserve"> administrativo de la FCH en cuanto a comprobación de Viáticos?</w:t>
      </w:r>
      <w:r>
        <w:rPr>
          <w:rFonts w:ascii="Times New Roman" w:hAnsi="Times New Roman" w:cs="Times New Roman"/>
          <w:iCs/>
          <w:sz w:val="24"/>
          <w:szCs w:val="24"/>
        </w:rPr>
        <w:t xml:space="preserve">, se encontró </w:t>
      </w:r>
      <w:r w:rsidR="00F70996" w:rsidRPr="00510171">
        <w:rPr>
          <w:rFonts w:ascii="Times New Roman" w:hAnsi="Times New Roman" w:cs="Times New Roman"/>
          <w:iCs/>
          <w:sz w:val="24"/>
          <w:szCs w:val="24"/>
        </w:rPr>
        <w:t xml:space="preserve">que el 85% </w:t>
      </w:r>
      <w:r>
        <w:rPr>
          <w:rFonts w:ascii="Times New Roman" w:hAnsi="Times New Roman" w:cs="Times New Roman"/>
          <w:iCs/>
          <w:sz w:val="24"/>
          <w:szCs w:val="24"/>
        </w:rPr>
        <w:t xml:space="preserve">de los encuestados </w:t>
      </w:r>
      <w:r w:rsidR="00F70996" w:rsidRPr="00510171">
        <w:rPr>
          <w:rFonts w:ascii="Times New Roman" w:hAnsi="Times New Roman" w:cs="Times New Roman"/>
          <w:iCs/>
          <w:sz w:val="24"/>
          <w:szCs w:val="24"/>
        </w:rPr>
        <w:t>se encuentran satisfechos con la ate</w:t>
      </w:r>
      <w:r>
        <w:rPr>
          <w:rFonts w:ascii="Times New Roman" w:hAnsi="Times New Roman" w:cs="Times New Roman"/>
          <w:iCs/>
          <w:sz w:val="24"/>
          <w:szCs w:val="24"/>
        </w:rPr>
        <w:t xml:space="preserve">nción que han recibido y el 15%, </w:t>
      </w:r>
      <w:r w:rsidR="00F70996" w:rsidRPr="00510171">
        <w:rPr>
          <w:rFonts w:ascii="Times New Roman" w:hAnsi="Times New Roman" w:cs="Times New Roman"/>
          <w:iCs/>
          <w:sz w:val="24"/>
          <w:szCs w:val="24"/>
        </w:rPr>
        <w:t>no lo está.</w:t>
      </w:r>
    </w:p>
    <w:p w:rsidR="00F70996" w:rsidRPr="00510171" w:rsidRDefault="00F70996" w:rsidP="00F70996">
      <w:pPr>
        <w:pStyle w:val="NormalWeb"/>
        <w:tabs>
          <w:tab w:val="left" w:pos="6837"/>
        </w:tabs>
        <w:spacing w:after="0" w:line="360" w:lineRule="auto"/>
        <w:jc w:val="both"/>
        <w:rPr>
          <w:iCs/>
        </w:rPr>
      </w:pPr>
      <w:r w:rsidRPr="00510171">
        <w:rPr>
          <w:b/>
          <w:iCs/>
        </w:rPr>
        <w:t>Pregunta Abierta 1.</w:t>
      </w:r>
      <w:r w:rsidRPr="00510171">
        <w:rPr>
          <w:iCs/>
        </w:rPr>
        <w:t xml:space="preserve"> ¿Qué opina sobre el servicio que recibe?</w:t>
      </w:r>
      <w:r w:rsidRPr="00510171">
        <w:rPr>
          <w:iCs/>
        </w:rPr>
        <w:tab/>
      </w:r>
    </w:p>
    <w:p w:rsidR="00F70996" w:rsidRPr="00510171" w:rsidRDefault="00F70996" w:rsidP="00F70996">
      <w:pPr>
        <w:spacing w:after="0" w:line="360" w:lineRule="auto"/>
        <w:jc w:val="both"/>
        <w:rPr>
          <w:rFonts w:ascii="Times New Roman" w:eastAsia="Times New Roman" w:hAnsi="Times New Roman" w:cs="Times New Roman"/>
          <w:sz w:val="24"/>
          <w:szCs w:val="24"/>
        </w:rPr>
      </w:pPr>
      <w:r w:rsidRPr="00510171">
        <w:rPr>
          <w:rFonts w:ascii="Times New Roman" w:hAnsi="Times New Roman" w:cs="Times New Roman"/>
          <w:iCs/>
          <w:sz w:val="24"/>
          <w:szCs w:val="24"/>
        </w:rPr>
        <w:t>Interpretación de Resultados</w:t>
      </w:r>
      <w:r w:rsidRPr="00510171">
        <w:rPr>
          <w:rFonts w:ascii="Times New Roman" w:eastAsia="Times New Roman" w:hAnsi="Times New Roman" w:cs="Times New Roman"/>
          <w:sz w:val="24"/>
          <w:szCs w:val="24"/>
        </w:rPr>
        <w:t>: El 55% de las personas consultadas, califica el  servicio que recibe del departamento administrativo de la FCH como bueno.</w:t>
      </w:r>
    </w:p>
    <w:p w:rsidR="00F70996" w:rsidRPr="00510171" w:rsidRDefault="00F70996" w:rsidP="00F70996">
      <w:pPr>
        <w:spacing w:after="0" w:line="360" w:lineRule="auto"/>
        <w:jc w:val="both"/>
        <w:rPr>
          <w:rFonts w:ascii="Times New Roman" w:eastAsia="Times New Roman" w:hAnsi="Times New Roman" w:cs="Times New Roman"/>
          <w:b/>
          <w:sz w:val="24"/>
          <w:szCs w:val="24"/>
        </w:rPr>
      </w:pPr>
    </w:p>
    <w:p w:rsidR="00F70996" w:rsidRPr="00510171" w:rsidRDefault="00F70996" w:rsidP="00F70996">
      <w:pPr>
        <w:spacing w:after="0" w:line="360" w:lineRule="auto"/>
        <w:jc w:val="both"/>
        <w:rPr>
          <w:rFonts w:ascii="Times New Roman" w:eastAsia="Times New Roman" w:hAnsi="Times New Roman" w:cs="Times New Roman"/>
          <w:sz w:val="24"/>
          <w:szCs w:val="24"/>
        </w:rPr>
      </w:pPr>
      <w:r w:rsidRPr="00510171">
        <w:rPr>
          <w:rFonts w:ascii="Times New Roman" w:eastAsia="Times New Roman" w:hAnsi="Times New Roman" w:cs="Times New Roman"/>
          <w:b/>
          <w:sz w:val="24"/>
          <w:szCs w:val="24"/>
        </w:rPr>
        <w:t>Pregunta Abierta 2.</w:t>
      </w:r>
      <w:r w:rsidRPr="00510171">
        <w:rPr>
          <w:rFonts w:ascii="Times New Roman" w:eastAsia="Times New Roman" w:hAnsi="Times New Roman" w:cs="Times New Roman"/>
          <w:sz w:val="24"/>
          <w:szCs w:val="24"/>
        </w:rPr>
        <w:t xml:space="preserve"> ¿Qué aspecto le gustaría que mejorara en el Departamento administrativo de la Facultad de Ciencias Humanas? </w:t>
      </w:r>
    </w:p>
    <w:p w:rsidR="00F70996" w:rsidRPr="00510171" w:rsidRDefault="00F70996" w:rsidP="00F70996">
      <w:pPr>
        <w:spacing w:after="0" w:line="360" w:lineRule="auto"/>
        <w:jc w:val="both"/>
        <w:rPr>
          <w:rFonts w:ascii="Times New Roman" w:hAnsi="Times New Roman" w:cs="Times New Roman"/>
          <w:iCs/>
          <w:sz w:val="24"/>
          <w:szCs w:val="24"/>
        </w:rPr>
      </w:pPr>
    </w:p>
    <w:p w:rsidR="00F70996" w:rsidRPr="00510171" w:rsidRDefault="00F70996" w:rsidP="005F38CA">
      <w:pPr>
        <w:spacing w:after="0" w:line="360" w:lineRule="auto"/>
        <w:jc w:val="both"/>
        <w:rPr>
          <w:rFonts w:ascii="Times New Roman" w:eastAsia="Times New Roman" w:hAnsi="Times New Roman" w:cs="Times New Roman"/>
          <w:sz w:val="24"/>
          <w:szCs w:val="24"/>
        </w:rPr>
      </w:pPr>
      <w:r w:rsidRPr="00510171">
        <w:rPr>
          <w:rFonts w:ascii="Times New Roman" w:hAnsi="Times New Roman" w:cs="Times New Roman"/>
          <w:iCs/>
          <w:sz w:val="24"/>
          <w:szCs w:val="24"/>
        </w:rPr>
        <w:t>Interpretación de Resultados</w:t>
      </w:r>
      <w:r w:rsidRPr="00510171">
        <w:rPr>
          <w:rFonts w:ascii="Times New Roman" w:eastAsia="Times New Roman" w:hAnsi="Times New Roman" w:cs="Times New Roman"/>
          <w:sz w:val="24"/>
          <w:szCs w:val="24"/>
        </w:rPr>
        <w:t>: El 43% de las personas con</w:t>
      </w:r>
      <w:r w:rsidR="005F38CA">
        <w:rPr>
          <w:rFonts w:ascii="Times New Roman" w:eastAsia="Times New Roman" w:hAnsi="Times New Roman" w:cs="Times New Roman"/>
          <w:sz w:val="24"/>
          <w:szCs w:val="24"/>
        </w:rPr>
        <w:t xml:space="preserve">sultadas pone énfasis en que el </w:t>
      </w:r>
      <w:r w:rsidR="00CB0A32">
        <w:rPr>
          <w:rFonts w:ascii="Times New Roman" w:eastAsia="Times New Roman" w:hAnsi="Times New Roman" w:cs="Times New Roman"/>
          <w:sz w:val="24"/>
          <w:szCs w:val="24"/>
        </w:rPr>
        <w:t>principal</w:t>
      </w:r>
      <w:r w:rsidR="005F38CA">
        <w:rPr>
          <w:rFonts w:ascii="Times New Roman" w:eastAsia="Times New Roman" w:hAnsi="Times New Roman" w:cs="Times New Roman"/>
          <w:sz w:val="24"/>
          <w:szCs w:val="24"/>
        </w:rPr>
        <w:t xml:space="preserve"> aspecto que hay que mejorar es </w:t>
      </w:r>
      <w:r w:rsidR="005F38CA" w:rsidRPr="005F38CA">
        <w:rPr>
          <w:rFonts w:ascii="Times New Roman" w:eastAsia="Times New Roman" w:hAnsi="Times New Roman" w:cs="Times New Roman"/>
          <w:sz w:val="24"/>
          <w:szCs w:val="24"/>
        </w:rPr>
        <w:t>que el servicio</w:t>
      </w:r>
      <w:r w:rsidR="005F38CA">
        <w:rPr>
          <w:rFonts w:ascii="Times New Roman" w:eastAsia="Times New Roman" w:hAnsi="Times New Roman" w:cs="Times New Roman"/>
          <w:sz w:val="24"/>
          <w:szCs w:val="24"/>
        </w:rPr>
        <w:t xml:space="preserve"> </w:t>
      </w:r>
      <w:r w:rsidR="005F38CA" w:rsidRPr="005F38CA">
        <w:rPr>
          <w:rFonts w:ascii="Times New Roman" w:eastAsia="Times New Roman" w:hAnsi="Times New Roman" w:cs="Times New Roman"/>
          <w:sz w:val="24"/>
          <w:szCs w:val="24"/>
        </w:rPr>
        <w:t>se lleve a cabo con la mayor eficiencia</w:t>
      </w:r>
      <w:r w:rsidR="005F38CA">
        <w:rPr>
          <w:rFonts w:ascii="Times New Roman" w:eastAsia="Times New Roman" w:hAnsi="Times New Roman" w:cs="Times New Roman"/>
          <w:sz w:val="24"/>
          <w:szCs w:val="24"/>
        </w:rPr>
        <w:t xml:space="preserve"> </w:t>
      </w:r>
      <w:r w:rsidRPr="00510171">
        <w:rPr>
          <w:rFonts w:ascii="Times New Roman" w:eastAsia="Times New Roman" w:hAnsi="Times New Roman" w:cs="Times New Roman"/>
          <w:sz w:val="24"/>
          <w:szCs w:val="24"/>
        </w:rPr>
        <w:t>y el 24% opina que el departamento administrativo de la FCH debe de contar con más personal ya que es excesivo para una sola persona.</w:t>
      </w:r>
    </w:p>
    <w:p w:rsidR="00250AA6" w:rsidRPr="00510171" w:rsidRDefault="00F70996" w:rsidP="00F70996">
      <w:pPr>
        <w:tabs>
          <w:tab w:val="left" w:pos="6195"/>
          <w:tab w:val="right" w:pos="8838"/>
        </w:tabs>
        <w:spacing w:after="0" w:line="360" w:lineRule="auto"/>
        <w:jc w:val="both"/>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ab/>
      </w:r>
      <w:r w:rsidRPr="00510171">
        <w:rPr>
          <w:rFonts w:ascii="Times New Roman" w:eastAsiaTheme="minorHAnsi" w:hAnsi="Times New Roman" w:cs="Times New Roman"/>
          <w:sz w:val="24"/>
          <w:szCs w:val="24"/>
          <w:lang w:eastAsia="en-US"/>
        </w:rPr>
        <w:tab/>
      </w:r>
    </w:p>
    <w:p w:rsidR="00F15FC1" w:rsidRPr="00DB242A" w:rsidRDefault="00293C02" w:rsidP="00CB0A32">
      <w:pPr>
        <w:spacing w:after="0"/>
        <w:rPr>
          <w:rFonts w:ascii="Times New Roman" w:eastAsiaTheme="minorHAnsi" w:hAnsi="Times New Roman" w:cs="Times New Roman"/>
          <w:b/>
          <w:sz w:val="24"/>
          <w:szCs w:val="24"/>
          <w:lang w:eastAsia="en-US"/>
        </w:rPr>
      </w:pPr>
      <w:r w:rsidRPr="00DB242A">
        <w:rPr>
          <w:rFonts w:ascii="Times New Roman" w:eastAsiaTheme="minorHAnsi" w:hAnsi="Times New Roman" w:cs="Times New Roman"/>
          <w:b/>
          <w:sz w:val="24"/>
          <w:szCs w:val="24"/>
          <w:lang w:eastAsia="en-US"/>
        </w:rPr>
        <w:t>PROPUESTA</w:t>
      </w:r>
    </w:p>
    <w:p w:rsidR="00CB0A32" w:rsidRPr="00510171" w:rsidRDefault="00CB0A32" w:rsidP="00CB0A32">
      <w:pPr>
        <w:spacing w:after="0"/>
        <w:rPr>
          <w:rFonts w:ascii="Times New Roman" w:eastAsiaTheme="minorHAnsi" w:hAnsi="Times New Roman" w:cs="Times New Roman"/>
          <w:sz w:val="24"/>
          <w:szCs w:val="24"/>
          <w:lang w:eastAsia="en-US"/>
        </w:rPr>
      </w:pPr>
    </w:p>
    <w:p w:rsidR="00ED0903" w:rsidRPr="00510171" w:rsidRDefault="00293C02" w:rsidP="00FB1254">
      <w:pPr>
        <w:tabs>
          <w:tab w:val="left" w:pos="8647"/>
        </w:tabs>
        <w:spacing w:after="0" w:line="360" w:lineRule="auto"/>
        <w:jc w:val="both"/>
        <w:rPr>
          <w:rFonts w:ascii="Times New Roman" w:eastAsiaTheme="minorHAnsi" w:hAnsi="Times New Roman" w:cs="Times New Roman"/>
          <w:sz w:val="24"/>
          <w:szCs w:val="24"/>
          <w:lang w:eastAsia="en-US"/>
        </w:rPr>
      </w:pPr>
      <w:r w:rsidRPr="00510171">
        <w:rPr>
          <w:rFonts w:ascii="Times New Roman" w:hAnsi="Times New Roman" w:cs="Times New Roman"/>
          <w:sz w:val="24"/>
          <w:szCs w:val="24"/>
        </w:rPr>
        <w:t>Además de la encuesta aplicada al personal docente de tiempo completo, p</w:t>
      </w:r>
      <w:r w:rsidR="00ED0903" w:rsidRPr="00510171">
        <w:rPr>
          <w:rFonts w:ascii="Times New Roman" w:hAnsi="Times New Roman" w:cs="Times New Roman"/>
          <w:sz w:val="24"/>
          <w:szCs w:val="24"/>
        </w:rPr>
        <w:t>ara llevar a cabo la siguiente propuesta se revisó  el documento de lineamientos para la administración de gastos de viaje y anticipo para gastos. Y considerando que para el buen desempeño de las funciones de la Universidad Autónoma de Baja California, es necesario que sus empleados se trasladen a ciudades diferentes a</w:t>
      </w:r>
      <w:r w:rsidR="00B316C1">
        <w:rPr>
          <w:rFonts w:ascii="Times New Roman" w:hAnsi="Times New Roman" w:cs="Times New Roman"/>
          <w:sz w:val="24"/>
          <w:szCs w:val="24"/>
        </w:rPr>
        <w:t xml:space="preserve"> la de su ciudad de adscripción</w:t>
      </w:r>
      <w:r w:rsidR="00ED0903" w:rsidRPr="00510171">
        <w:rPr>
          <w:rFonts w:ascii="Times New Roman" w:hAnsi="Times New Roman" w:cs="Times New Roman"/>
          <w:sz w:val="24"/>
          <w:szCs w:val="24"/>
        </w:rPr>
        <w:t xml:space="preserve"> y que</w:t>
      </w:r>
      <w:r w:rsidR="00B316C1">
        <w:rPr>
          <w:rFonts w:ascii="Times New Roman" w:hAnsi="Times New Roman" w:cs="Times New Roman"/>
          <w:sz w:val="24"/>
          <w:szCs w:val="24"/>
        </w:rPr>
        <w:t>,</w:t>
      </w:r>
      <w:r w:rsidR="00ED0903" w:rsidRPr="00510171">
        <w:rPr>
          <w:rFonts w:ascii="Times New Roman" w:hAnsi="Times New Roman" w:cs="Times New Roman"/>
          <w:sz w:val="24"/>
          <w:szCs w:val="24"/>
        </w:rPr>
        <w:t xml:space="preserve"> por lo tanto, es necesario proveerlos de recursos para realizar estos desplazamientos o viajes; así también, es necesario considerar que para atender las necesidades de adquisición de materiales y servicios en forma directa por así requerirse en diversas situaciones, además, </w:t>
      </w:r>
      <w:r w:rsidR="00B316C1">
        <w:rPr>
          <w:rFonts w:ascii="Times New Roman" w:hAnsi="Times New Roman" w:cs="Times New Roman"/>
          <w:sz w:val="24"/>
          <w:szCs w:val="24"/>
        </w:rPr>
        <w:t xml:space="preserve">de </w:t>
      </w:r>
      <w:r w:rsidR="00ED0903" w:rsidRPr="00510171">
        <w:rPr>
          <w:rFonts w:ascii="Times New Roman" w:hAnsi="Times New Roman" w:cs="Times New Roman"/>
          <w:sz w:val="24"/>
          <w:szCs w:val="24"/>
        </w:rPr>
        <w:t xml:space="preserve">que los recursos que se destinen a este fin deben ser administrados eficaz y eficientemente con un adecuado grado de control y cumplimiento de las disposiciones legales y fiscales que apliquen, esta </w:t>
      </w:r>
      <w:r w:rsidR="00B316C1">
        <w:rPr>
          <w:rFonts w:ascii="Times New Roman" w:hAnsi="Times New Roman" w:cs="Times New Roman"/>
          <w:sz w:val="24"/>
          <w:szCs w:val="24"/>
        </w:rPr>
        <w:t>u</w:t>
      </w:r>
      <w:r w:rsidR="00ED0903" w:rsidRPr="00510171">
        <w:rPr>
          <w:rFonts w:ascii="Times New Roman" w:hAnsi="Times New Roman" w:cs="Times New Roman"/>
          <w:sz w:val="24"/>
          <w:szCs w:val="24"/>
        </w:rPr>
        <w:t xml:space="preserve">niversidad se rige a partir del día 12 de Junio de 2013 por los </w:t>
      </w:r>
      <w:r w:rsidR="00FB1254" w:rsidRPr="00510171">
        <w:rPr>
          <w:rFonts w:ascii="Times New Roman" w:hAnsi="Times New Roman" w:cs="Times New Roman"/>
          <w:sz w:val="24"/>
          <w:szCs w:val="24"/>
        </w:rPr>
        <w:t>l</w:t>
      </w:r>
      <w:r w:rsidR="00ED0903" w:rsidRPr="00510171">
        <w:rPr>
          <w:rFonts w:ascii="Times New Roman" w:hAnsi="Times New Roman" w:cs="Times New Roman"/>
          <w:sz w:val="24"/>
          <w:szCs w:val="24"/>
        </w:rPr>
        <w:t xml:space="preserve">ineamientos </w:t>
      </w:r>
      <w:r w:rsidR="00ED0903" w:rsidRPr="00510171">
        <w:rPr>
          <w:rFonts w:ascii="Times New Roman" w:hAnsi="Times New Roman" w:cs="Times New Roman"/>
          <w:sz w:val="24"/>
          <w:szCs w:val="24"/>
        </w:rPr>
        <w:lastRenderedPageBreak/>
        <w:t>para la Administración de Gastos de Viaje</w:t>
      </w:r>
      <w:r w:rsidR="00FB1254" w:rsidRPr="00510171">
        <w:rPr>
          <w:rFonts w:ascii="Times New Roman" w:hAnsi="Times New Roman" w:cs="Times New Roman"/>
          <w:sz w:val="24"/>
          <w:szCs w:val="24"/>
        </w:rPr>
        <w:t xml:space="preserve"> y p</w:t>
      </w:r>
      <w:r w:rsidR="00ED0903" w:rsidRPr="00510171">
        <w:rPr>
          <w:rFonts w:ascii="Times New Roman" w:eastAsiaTheme="minorHAnsi" w:hAnsi="Times New Roman" w:cs="Times New Roman"/>
          <w:sz w:val="24"/>
          <w:szCs w:val="24"/>
          <w:lang w:eastAsia="en-US"/>
        </w:rPr>
        <w:t>rocedimiento para la gestión de la comprobación de Gastos de Viaje y Anticipos para Gastos</w:t>
      </w:r>
    </w:p>
    <w:p w:rsidR="00ED0903" w:rsidRDefault="00ED0903" w:rsidP="00ED0903">
      <w:pPr>
        <w:pStyle w:val="NormalWeb"/>
        <w:tabs>
          <w:tab w:val="left" w:pos="2066"/>
        </w:tabs>
        <w:spacing w:after="0" w:afterAutospacing="0" w:line="360" w:lineRule="auto"/>
        <w:jc w:val="both"/>
      </w:pPr>
      <w:r w:rsidRPr="00510171">
        <w:t xml:space="preserve">Por ello basándonos en la información encontrada en la Universidad Autónoma de Baja California de forma general, se construyó la Propuesta de Reorganización del Proceso Administrativo de Comprobación de Viáticos de Docentes de la Facultad de Ciencias </w:t>
      </w:r>
      <w:r w:rsidRPr="00CB0A32">
        <w:t>Humanas de la UABC que a continuación se detalla.</w:t>
      </w:r>
    </w:p>
    <w:p w:rsidR="001C22E1" w:rsidRDefault="001C22E1" w:rsidP="003142A5">
      <w:pPr>
        <w:pStyle w:val="NormalWeb"/>
        <w:tabs>
          <w:tab w:val="left" w:pos="2066"/>
        </w:tabs>
        <w:spacing w:before="0" w:beforeAutospacing="0" w:after="0" w:afterAutospacing="0" w:line="360" w:lineRule="auto"/>
        <w:jc w:val="both"/>
      </w:pPr>
    </w:p>
    <w:p w:rsidR="00CB0A32" w:rsidRDefault="00CB0A32" w:rsidP="001C22E1">
      <w:pPr>
        <w:pStyle w:val="Prrafodelista"/>
        <w:numPr>
          <w:ilvl w:val="0"/>
          <w:numId w:val="7"/>
        </w:numPr>
        <w:shd w:val="clear" w:color="auto" w:fill="FFFFFF"/>
        <w:spacing w:after="0" w:line="288" w:lineRule="atLeast"/>
        <w:jc w:val="both"/>
        <w:rPr>
          <w:rFonts w:ascii="Times New Roman" w:eastAsia="Times New Roman" w:hAnsi="Times New Roman" w:cs="Times New Roman"/>
          <w:color w:val="222222"/>
          <w:sz w:val="24"/>
          <w:szCs w:val="24"/>
        </w:rPr>
      </w:pPr>
      <w:r w:rsidRPr="001C22E1">
        <w:rPr>
          <w:rFonts w:ascii="Times New Roman" w:eastAsia="Times New Roman" w:hAnsi="Times New Roman" w:cs="Times New Roman"/>
          <w:color w:val="222222"/>
          <w:sz w:val="24"/>
          <w:szCs w:val="24"/>
        </w:rPr>
        <w:t>Rediseño de la solicitud de viáticos y comprobaciones.</w:t>
      </w:r>
    </w:p>
    <w:p w:rsidR="001C22E1" w:rsidRPr="001C22E1" w:rsidRDefault="001C22E1" w:rsidP="001C22E1">
      <w:pPr>
        <w:pStyle w:val="Prrafodelista"/>
        <w:shd w:val="clear" w:color="auto" w:fill="FFFFFF"/>
        <w:spacing w:after="0" w:line="288" w:lineRule="atLeast"/>
        <w:jc w:val="both"/>
        <w:rPr>
          <w:rFonts w:ascii="Times New Roman" w:eastAsia="Times New Roman" w:hAnsi="Times New Roman" w:cs="Times New Roman"/>
          <w:color w:val="222222"/>
          <w:sz w:val="24"/>
          <w:szCs w:val="24"/>
        </w:rPr>
      </w:pPr>
    </w:p>
    <w:p w:rsidR="00CB0A32" w:rsidRDefault="00CB0A32" w:rsidP="001C22E1">
      <w:pPr>
        <w:pStyle w:val="Prrafodelista"/>
        <w:numPr>
          <w:ilvl w:val="0"/>
          <w:numId w:val="7"/>
        </w:numPr>
        <w:shd w:val="clear" w:color="auto" w:fill="FFFFFF"/>
        <w:spacing w:after="0" w:line="288" w:lineRule="atLeast"/>
        <w:jc w:val="both"/>
        <w:rPr>
          <w:rFonts w:ascii="Times New Roman" w:eastAsia="Times New Roman" w:hAnsi="Times New Roman" w:cs="Times New Roman"/>
          <w:color w:val="222222"/>
          <w:sz w:val="24"/>
          <w:szCs w:val="24"/>
        </w:rPr>
      </w:pPr>
      <w:r w:rsidRPr="001C22E1">
        <w:rPr>
          <w:rFonts w:ascii="Times New Roman" w:eastAsia="Times New Roman" w:hAnsi="Times New Roman" w:cs="Times New Roman"/>
          <w:color w:val="222222"/>
          <w:sz w:val="24"/>
          <w:szCs w:val="24"/>
        </w:rPr>
        <w:t>Elaborar los diagramas de flujo que indiquen los procedimientos para solicitud y comprobación de viáticos en la Facultad de Ciencias Humanas.</w:t>
      </w:r>
    </w:p>
    <w:p w:rsidR="001C22E1" w:rsidRPr="001C22E1" w:rsidRDefault="001C22E1" w:rsidP="001C22E1">
      <w:pPr>
        <w:shd w:val="clear" w:color="auto" w:fill="FFFFFF"/>
        <w:spacing w:after="0" w:line="288" w:lineRule="atLeast"/>
        <w:jc w:val="both"/>
        <w:rPr>
          <w:rFonts w:ascii="Times New Roman" w:eastAsia="Times New Roman" w:hAnsi="Times New Roman" w:cs="Times New Roman"/>
          <w:color w:val="222222"/>
          <w:sz w:val="24"/>
          <w:szCs w:val="24"/>
        </w:rPr>
      </w:pPr>
    </w:p>
    <w:p w:rsidR="00CB0A32" w:rsidRPr="001C22E1" w:rsidRDefault="00CB0A32" w:rsidP="001C22E1">
      <w:pPr>
        <w:pStyle w:val="Prrafodelista"/>
        <w:numPr>
          <w:ilvl w:val="0"/>
          <w:numId w:val="7"/>
        </w:numPr>
        <w:shd w:val="clear" w:color="auto" w:fill="FFFFFF"/>
        <w:spacing w:after="0" w:line="288" w:lineRule="atLeast"/>
        <w:jc w:val="both"/>
        <w:rPr>
          <w:rFonts w:ascii="Times New Roman" w:eastAsia="Times New Roman" w:hAnsi="Times New Roman" w:cs="Times New Roman"/>
          <w:color w:val="222222"/>
          <w:sz w:val="24"/>
          <w:szCs w:val="24"/>
        </w:rPr>
      </w:pPr>
      <w:r w:rsidRPr="001C22E1">
        <w:rPr>
          <w:rFonts w:ascii="Times New Roman" w:eastAsia="Times New Roman" w:hAnsi="Times New Roman" w:cs="Times New Roman"/>
          <w:color w:val="222222"/>
          <w:sz w:val="24"/>
          <w:szCs w:val="24"/>
        </w:rPr>
        <w:t>Cuando el personal docente haga su solicitud ante el departamento Administrativo de la FCH, y este se autoriza, se le entregará por escrito un documento con instrucciones para la comprobación, así como los formatos requeridos y el RFC de la UABC.</w:t>
      </w:r>
    </w:p>
    <w:p w:rsidR="005D1E9B" w:rsidRDefault="005D1E9B">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3C6994" w:rsidRDefault="003C6994">
      <w:pPr>
        <w:rPr>
          <w:rFonts w:ascii="Times New Roman" w:eastAsiaTheme="minorHAnsi" w:hAnsi="Times New Roman" w:cs="Times New Roman"/>
          <w:sz w:val="24"/>
          <w:szCs w:val="24"/>
          <w:lang w:eastAsia="en-US"/>
        </w:rPr>
      </w:pPr>
    </w:p>
    <w:p w:rsidR="005D1E9B" w:rsidRPr="00510171" w:rsidRDefault="005D1E9B" w:rsidP="00FB1254">
      <w:pPr>
        <w:spacing w:after="0" w:line="360" w:lineRule="auto"/>
        <w:jc w:val="both"/>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lastRenderedPageBreak/>
        <w:t xml:space="preserve">Este es el procedimiento que se hace cuando el docente hace su solicitud de acciones movilidad </w:t>
      </w:r>
    </w:p>
    <w:p w:rsidR="00FB1254" w:rsidRPr="00510171" w:rsidRDefault="00FB1254" w:rsidP="00FB1254">
      <w:pPr>
        <w:spacing w:after="0" w:line="360" w:lineRule="auto"/>
        <w:jc w:val="both"/>
        <w:rPr>
          <w:rFonts w:ascii="Times New Roman" w:eastAsiaTheme="minorHAnsi" w:hAnsi="Times New Roman" w:cs="Times New Roman"/>
          <w:sz w:val="24"/>
          <w:szCs w:val="24"/>
          <w:lang w:eastAsia="en-US"/>
        </w:rPr>
      </w:pPr>
    </w:p>
    <w:tbl>
      <w:tblPr>
        <w:tblStyle w:val="Tablaconcuadrcula"/>
        <w:tblW w:w="0" w:type="auto"/>
        <w:tblLook w:val="04A0" w:firstRow="1" w:lastRow="0" w:firstColumn="1" w:lastColumn="0" w:noHBand="0" w:noVBand="1"/>
      </w:tblPr>
      <w:tblGrid>
        <w:gridCol w:w="2093"/>
        <w:gridCol w:w="4819"/>
        <w:gridCol w:w="2066"/>
      </w:tblGrid>
      <w:tr w:rsidR="005D1E9B" w:rsidRPr="00510171" w:rsidTr="00143D3B">
        <w:tc>
          <w:tcPr>
            <w:tcW w:w="2093" w:type="dxa"/>
          </w:tcPr>
          <w:p w:rsidR="005D1E9B" w:rsidRPr="00510171" w:rsidRDefault="005D1E9B" w:rsidP="00143D3B">
            <w:pPr>
              <w:pStyle w:val="NormalWeb"/>
              <w:spacing w:before="0" w:beforeAutospacing="0" w:after="0" w:afterAutospacing="0" w:line="360" w:lineRule="auto"/>
              <w:jc w:val="both"/>
            </w:pPr>
            <w:r w:rsidRPr="00510171">
              <w:rPr>
                <w:noProof/>
              </w:rPr>
              <w:drawing>
                <wp:anchor distT="0" distB="0" distL="114300" distR="114300" simplePos="0" relativeHeight="251660288" behindDoc="1" locked="0" layoutInCell="1" allowOverlap="1" wp14:anchorId="03D6626D" wp14:editId="528A90CA">
                  <wp:simplePos x="0" y="0"/>
                  <wp:positionH relativeFrom="column">
                    <wp:posOffset>235585</wp:posOffset>
                  </wp:positionH>
                  <wp:positionV relativeFrom="paragraph">
                    <wp:posOffset>90170</wp:posOffset>
                  </wp:positionV>
                  <wp:extent cx="617855" cy="882650"/>
                  <wp:effectExtent l="0" t="0" r="0" b="0"/>
                  <wp:wrapNone/>
                  <wp:docPr id="60" name="Imagen 60" descr="UABC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ABC_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85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E9B" w:rsidRPr="00510171" w:rsidRDefault="005D1E9B" w:rsidP="00143D3B">
            <w:pPr>
              <w:pStyle w:val="NormalWeb"/>
              <w:spacing w:before="0" w:beforeAutospacing="0" w:after="0" w:afterAutospacing="0" w:line="360" w:lineRule="auto"/>
              <w:jc w:val="center"/>
            </w:pPr>
          </w:p>
          <w:p w:rsidR="005D1E9B" w:rsidRPr="00510171" w:rsidRDefault="005D1E9B" w:rsidP="00143D3B">
            <w:pPr>
              <w:pStyle w:val="NormalWeb"/>
              <w:spacing w:before="0" w:beforeAutospacing="0" w:after="0" w:afterAutospacing="0" w:line="360" w:lineRule="auto"/>
              <w:jc w:val="center"/>
            </w:pPr>
          </w:p>
          <w:p w:rsidR="005D1E9B" w:rsidRPr="00510171" w:rsidRDefault="005D1E9B" w:rsidP="00143D3B">
            <w:pPr>
              <w:pStyle w:val="NormalWeb"/>
              <w:spacing w:before="0" w:beforeAutospacing="0" w:after="0" w:afterAutospacing="0" w:line="360" w:lineRule="auto"/>
              <w:jc w:val="both"/>
            </w:pPr>
          </w:p>
        </w:tc>
        <w:tc>
          <w:tcPr>
            <w:tcW w:w="4819" w:type="dxa"/>
          </w:tcPr>
          <w:p w:rsidR="005D1E9B" w:rsidRPr="00510171" w:rsidRDefault="005D1E9B" w:rsidP="00143D3B">
            <w:pPr>
              <w:pStyle w:val="NormalWeb"/>
              <w:spacing w:before="0" w:beforeAutospacing="0" w:after="0" w:afterAutospacing="0" w:line="360" w:lineRule="auto"/>
              <w:jc w:val="both"/>
            </w:pPr>
          </w:p>
          <w:p w:rsidR="005D1E9B" w:rsidRPr="00510171" w:rsidRDefault="005D1E9B" w:rsidP="00143D3B">
            <w:pPr>
              <w:pStyle w:val="NormalWeb"/>
              <w:spacing w:before="0" w:beforeAutospacing="0" w:after="0" w:afterAutospacing="0" w:line="360" w:lineRule="auto"/>
              <w:jc w:val="center"/>
            </w:pPr>
            <w:r w:rsidRPr="00510171">
              <w:t>FACULTAD DE CIENCIAS HUMANAS</w:t>
            </w:r>
          </w:p>
          <w:p w:rsidR="005D1E9B" w:rsidRPr="00510171" w:rsidRDefault="005D1E9B" w:rsidP="00143D3B">
            <w:pPr>
              <w:pStyle w:val="NormalWeb"/>
              <w:spacing w:before="0" w:beforeAutospacing="0" w:after="0" w:afterAutospacing="0" w:line="360" w:lineRule="auto"/>
              <w:jc w:val="center"/>
            </w:pPr>
            <w:r w:rsidRPr="00510171">
              <w:t>ADMINISTRACIÓN</w:t>
            </w:r>
          </w:p>
          <w:p w:rsidR="005D1E9B" w:rsidRPr="00510171" w:rsidRDefault="005D1E9B" w:rsidP="00143D3B">
            <w:pPr>
              <w:pStyle w:val="NormalWeb"/>
              <w:spacing w:before="0" w:beforeAutospacing="0" w:after="0" w:afterAutospacing="0" w:line="360" w:lineRule="auto"/>
              <w:jc w:val="both"/>
            </w:pPr>
          </w:p>
        </w:tc>
        <w:tc>
          <w:tcPr>
            <w:tcW w:w="2066" w:type="dxa"/>
          </w:tcPr>
          <w:p w:rsidR="005D1E9B" w:rsidRPr="00510171" w:rsidRDefault="005D1E9B" w:rsidP="00143D3B">
            <w:pPr>
              <w:pStyle w:val="NormalWeb"/>
              <w:spacing w:before="0" w:beforeAutospacing="0" w:after="0" w:afterAutospacing="0" w:line="360" w:lineRule="auto"/>
              <w:jc w:val="both"/>
            </w:pPr>
            <w:r w:rsidRPr="00510171">
              <w:rPr>
                <w:noProof/>
              </w:rPr>
              <w:drawing>
                <wp:anchor distT="0" distB="0" distL="114300" distR="114300" simplePos="0" relativeHeight="251659264" behindDoc="0" locked="0" layoutInCell="1" allowOverlap="1" wp14:anchorId="28E18122" wp14:editId="6E23B078">
                  <wp:simplePos x="0" y="0"/>
                  <wp:positionH relativeFrom="column">
                    <wp:posOffset>27305</wp:posOffset>
                  </wp:positionH>
                  <wp:positionV relativeFrom="paragraph">
                    <wp:posOffset>100330</wp:posOffset>
                  </wp:positionV>
                  <wp:extent cx="1092200" cy="841375"/>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2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E9B" w:rsidRPr="00510171" w:rsidRDefault="005D1E9B" w:rsidP="00143D3B">
            <w:pPr>
              <w:ind w:firstLine="709"/>
              <w:rPr>
                <w:rFonts w:ascii="Times New Roman" w:hAnsi="Times New Roman" w:cs="Times New Roman"/>
                <w:sz w:val="24"/>
                <w:szCs w:val="24"/>
              </w:rPr>
            </w:pPr>
          </w:p>
        </w:tc>
      </w:tr>
      <w:tr w:rsidR="005D1E9B" w:rsidRPr="00510171" w:rsidTr="00143D3B">
        <w:tc>
          <w:tcPr>
            <w:tcW w:w="8978" w:type="dxa"/>
            <w:gridSpan w:val="3"/>
          </w:tcPr>
          <w:p w:rsidR="005D1E9B" w:rsidRPr="00510171" w:rsidRDefault="005D1E9B" w:rsidP="005D1E9B">
            <w:pPr>
              <w:pStyle w:val="NormalWeb"/>
              <w:spacing w:before="0" w:beforeAutospacing="0" w:after="0" w:afterAutospacing="0" w:line="360" w:lineRule="auto"/>
              <w:jc w:val="both"/>
            </w:pPr>
            <w:r w:rsidRPr="00510171">
              <w:t>Procedimiento para solicitud de viáticos en la Facultad de Ciencias Humanas</w:t>
            </w:r>
          </w:p>
        </w:tc>
      </w:tr>
    </w:tbl>
    <w:p w:rsidR="005D1E9B" w:rsidRPr="00510171" w:rsidRDefault="005D1E9B">
      <w:pPr>
        <w:rPr>
          <w:rFonts w:ascii="Times New Roman" w:eastAsiaTheme="minorHAnsi" w:hAnsi="Times New Roman" w:cs="Times New Roman"/>
          <w:sz w:val="24"/>
          <w:szCs w:val="24"/>
          <w:lang w:eastAsia="en-US"/>
        </w:rPr>
      </w:pPr>
    </w:p>
    <w:p w:rsidR="005D1E9B" w:rsidRPr="00510171" w:rsidRDefault="005D1E9B">
      <w:pPr>
        <w:rPr>
          <w:rFonts w:ascii="Times New Roman" w:eastAsiaTheme="minorHAnsi" w:hAnsi="Times New Roman" w:cs="Times New Roman"/>
          <w:sz w:val="24"/>
          <w:szCs w:val="24"/>
          <w:lang w:eastAsia="en-US"/>
        </w:rPr>
      </w:pPr>
      <w:r w:rsidRPr="00510171">
        <w:rPr>
          <w:rFonts w:ascii="Times New Roman" w:hAnsi="Times New Roman" w:cs="Times New Roman"/>
          <w:noProof/>
          <w:sz w:val="24"/>
          <w:szCs w:val="24"/>
        </w:rPr>
        <w:drawing>
          <wp:inline distT="0" distB="0" distL="0" distR="0" wp14:anchorId="6A35D17E" wp14:editId="2DB2D02D">
            <wp:extent cx="5612130" cy="4229100"/>
            <wp:effectExtent l="19050" t="19050" r="26670" b="1905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imiento para viáticos.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4229100"/>
                    </a:xfrm>
                    <a:prstGeom prst="rect">
                      <a:avLst/>
                    </a:prstGeom>
                    <a:ln>
                      <a:solidFill>
                        <a:schemeClr val="tx1"/>
                      </a:solidFill>
                    </a:ln>
                  </pic:spPr>
                </pic:pic>
              </a:graphicData>
            </a:graphic>
          </wp:inline>
        </w:drawing>
      </w:r>
    </w:p>
    <w:p w:rsidR="00805256" w:rsidRPr="00510171" w:rsidRDefault="00805256" w:rsidP="00ED0903">
      <w:pPr>
        <w:ind w:firstLine="708"/>
        <w:rPr>
          <w:rFonts w:ascii="Times New Roman" w:eastAsiaTheme="minorHAnsi" w:hAnsi="Times New Roman" w:cs="Times New Roman"/>
          <w:sz w:val="24"/>
          <w:szCs w:val="24"/>
          <w:lang w:eastAsia="en-US"/>
        </w:rPr>
      </w:pPr>
    </w:p>
    <w:p w:rsidR="00805256" w:rsidRPr="00510171" w:rsidRDefault="00805256">
      <w:pPr>
        <w:rPr>
          <w:rFonts w:ascii="Times New Roman" w:eastAsiaTheme="minorHAnsi" w:hAnsi="Times New Roman" w:cs="Times New Roman"/>
          <w:sz w:val="24"/>
          <w:szCs w:val="24"/>
          <w:lang w:eastAsia="en-US"/>
        </w:rPr>
      </w:pPr>
    </w:p>
    <w:p w:rsidR="003C6994" w:rsidRDefault="003C6994" w:rsidP="00FB1254">
      <w:pPr>
        <w:spacing w:after="0" w:line="360" w:lineRule="auto"/>
        <w:jc w:val="both"/>
        <w:rPr>
          <w:rFonts w:ascii="Times New Roman" w:eastAsiaTheme="minorHAnsi" w:hAnsi="Times New Roman" w:cs="Times New Roman"/>
          <w:sz w:val="24"/>
          <w:szCs w:val="24"/>
          <w:lang w:eastAsia="en-US"/>
        </w:rPr>
      </w:pPr>
    </w:p>
    <w:p w:rsidR="00805256" w:rsidRPr="00510171" w:rsidRDefault="005D1E9B" w:rsidP="00FB1254">
      <w:pPr>
        <w:spacing w:after="0" w:line="360" w:lineRule="auto"/>
        <w:jc w:val="both"/>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lastRenderedPageBreak/>
        <w:t>Procedimiento para realizar comprobaciones de anticipo de gastos y presentarlas en la Administración de la Facultad de Ciencias Humanas</w:t>
      </w:r>
      <w:r w:rsidR="00FB1254" w:rsidRPr="00510171">
        <w:rPr>
          <w:rFonts w:ascii="Times New Roman" w:eastAsiaTheme="minorHAnsi" w:hAnsi="Times New Roman" w:cs="Times New Roman"/>
          <w:sz w:val="24"/>
          <w:szCs w:val="24"/>
          <w:lang w:eastAsia="en-US"/>
        </w:rPr>
        <w:t>, una vez que el docente regrese de su movilidad en un periodo máximo 5 días</w:t>
      </w:r>
    </w:p>
    <w:p w:rsidR="00FB1254" w:rsidRPr="00510171" w:rsidRDefault="00FB1254" w:rsidP="00FB1254">
      <w:pPr>
        <w:tabs>
          <w:tab w:val="left" w:pos="6090"/>
        </w:tabs>
        <w:rPr>
          <w:rFonts w:ascii="Times New Roman" w:eastAsiaTheme="minorHAnsi" w:hAnsi="Times New Roman" w:cs="Times New Roman"/>
          <w:sz w:val="24"/>
          <w:szCs w:val="24"/>
          <w:lang w:eastAsia="en-US"/>
        </w:rPr>
      </w:pPr>
      <w:r w:rsidRPr="00510171">
        <w:rPr>
          <w:rFonts w:ascii="Times New Roman" w:eastAsiaTheme="minorHAnsi" w:hAnsi="Times New Roman" w:cs="Times New Roman"/>
          <w:sz w:val="24"/>
          <w:szCs w:val="24"/>
          <w:lang w:eastAsia="en-US"/>
        </w:rPr>
        <w:tab/>
      </w:r>
    </w:p>
    <w:tbl>
      <w:tblPr>
        <w:tblStyle w:val="Tablaconcuadrcula"/>
        <w:tblW w:w="0" w:type="auto"/>
        <w:tblLook w:val="04A0" w:firstRow="1" w:lastRow="0" w:firstColumn="1" w:lastColumn="0" w:noHBand="0" w:noVBand="1"/>
      </w:tblPr>
      <w:tblGrid>
        <w:gridCol w:w="2093"/>
        <w:gridCol w:w="4819"/>
        <w:gridCol w:w="2066"/>
      </w:tblGrid>
      <w:tr w:rsidR="00FB1254" w:rsidRPr="00510171" w:rsidTr="00143D3B">
        <w:tc>
          <w:tcPr>
            <w:tcW w:w="2093" w:type="dxa"/>
          </w:tcPr>
          <w:p w:rsidR="00FB1254" w:rsidRPr="00510171" w:rsidRDefault="00FB1254" w:rsidP="00143D3B">
            <w:pPr>
              <w:pStyle w:val="NormalWeb"/>
              <w:spacing w:before="0" w:beforeAutospacing="0" w:after="0" w:afterAutospacing="0" w:line="360" w:lineRule="auto"/>
              <w:jc w:val="both"/>
            </w:pPr>
            <w:r w:rsidRPr="00510171">
              <w:rPr>
                <w:noProof/>
              </w:rPr>
              <w:drawing>
                <wp:anchor distT="0" distB="0" distL="114300" distR="114300" simplePos="0" relativeHeight="251663360" behindDoc="1" locked="0" layoutInCell="1" allowOverlap="1" wp14:anchorId="3FE91C6C" wp14:editId="6CF43F69">
                  <wp:simplePos x="0" y="0"/>
                  <wp:positionH relativeFrom="column">
                    <wp:posOffset>235585</wp:posOffset>
                  </wp:positionH>
                  <wp:positionV relativeFrom="paragraph">
                    <wp:posOffset>90170</wp:posOffset>
                  </wp:positionV>
                  <wp:extent cx="617855" cy="882650"/>
                  <wp:effectExtent l="0" t="0" r="0" b="0"/>
                  <wp:wrapNone/>
                  <wp:docPr id="62" name="Imagen 62" descr="UABC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ABC_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85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254" w:rsidRPr="00510171" w:rsidRDefault="00FB1254" w:rsidP="00143D3B">
            <w:pPr>
              <w:pStyle w:val="NormalWeb"/>
              <w:spacing w:before="0" w:beforeAutospacing="0" w:after="0" w:afterAutospacing="0" w:line="360" w:lineRule="auto"/>
              <w:jc w:val="center"/>
            </w:pPr>
          </w:p>
          <w:p w:rsidR="00FB1254" w:rsidRPr="00510171" w:rsidRDefault="00FB1254" w:rsidP="00143D3B">
            <w:pPr>
              <w:pStyle w:val="NormalWeb"/>
              <w:spacing w:before="0" w:beforeAutospacing="0" w:after="0" w:afterAutospacing="0" w:line="360" w:lineRule="auto"/>
              <w:jc w:val="center"/>
            </w:pPr>
          </w:p>
          <w:p w:rsidR="00FB1254" w:rsidRPr="00510171" w:rsidRDefault="00FB1254" w:rsidP="00143D3B">
            <w:pPr>
              <w:pStyle w:val="NormalWeb"/>
              <w:spacing w:before="0" w:beforeAutospacing="0" w:after="0" w:afterAutospacing="0" w:line="360" w:lineRule="auto"/>
              <w:jc w:val="both"/>
            </w:pPr>
          </w:p>
        </w:tc>
        <w:tc>
          <w:tcPr>
            <w:tcW w:w="4819" w:type="dxa"/>
          </w:tcPr>
          <w:p w:rsidR="00FB1254" w:rsidRPr="00510171" w:rsidRDefault="00FB1254" w:rsidP="00143D3B">
            <w:pPr>
              <w:pStyle w:val="NormalWeb"/>
              <w:spacing w:before="0" w:beforeAutospacing="0" w:after="0" w:afterAutospacing="0" w:line="360" w:lineRule="auto"/>
              <w:jc w:val="both"/>
            </w:pPr>
          </w:p>
          <w:p w:rsidR="00FB1254" w:rsidRPr="00510171" w:rsidRDefault="00FB1254" w:rsidP="00143D3B">
            <w:pPr>
              <w:pStyle w:val="NormalWeb"/>
              <w:spacing w:before="0" w:beforeAutospacing="0" w:after="0" w:afterAutospacing="0" w:line="360" w:lineRule="auto"/>
              <w:jc w:val="center"/>
            </w:pPr>
            <w:r w:rsidRPr="00510171">
              <w:t>FACULTAD DE CIENCIAS HUMANAS</w:t>
            </w:r>
          </w:p>
          <w:p w:rsidR="00FB1254" w:rsidRPr="00510171" w:rsidRDefault="00FB1254" w:rsidP="00143D3B">
            <w:pPr>
              <w:pStyle w:val="NormalWeb"/>
              <w:spacing w:before="0" w:beforeAutospacing="0" w:after="0" w:afterAutospacing="0" w:line="360" w:lineRule="auto"/>
              <w:jc w:val="center"/>
            </w:pPr>
            <w:r w:rsidRPr="00510171">
              <w:t>ADMINISTRACIÓN</w:t>
            </w:r>
          </w:p>
          <w:p w:rsidR="00FB1254" w:rsidRPr="00510171" w:rsidRDefault="00FB1254" w:rsidP="00143D3B">
            <w:pPr>
              <w:pStyle w:val="NormalWeb"/>
              <w:spacing w:before="0" w:beforeAutospacing="0" w:after="0" w:afterAutospacing="0" w:line="360" w:lineRule="auto"/>
              <w:jc w:val="both"/>
            </w:pPr>
          </w:p>
        </w:tc>
        <w:tc>
          <w:tcPr>
            <w:tcW w:w="2066" w:type="dxa"/>
          </w:tcPr>
          <w:p w:rsidR="00FB1254" w:rsidRPr="00510171" w:rsidRDefault="00FB1254" w:rsidP="00143D3B">
            <w:pPr>
              <w:pStyle w:val="NormalWeb"/>
              <w:spacing w:before="0" w:beforeAutospacing="0" w:after="0" w:afterAutospacing="0" w:line="360" w:lineRule="auto"/>
              <w:jc w:val="both"/>
            </w:pPr>
            <w:r w:rsidRPr="00510171">
              <w:rPr>
                <w:noProof/>
              </w:rPr>
              <w:drawing>
                <wp:anchor distT="0" distB="0" distL="114300" distR="114300" simplePos="0" relativeHeight="251662336" behindDoc="0" locked="0" layoutInCell="1" allowOverlap="1" wp14:anchorId="713199B9" wp14:editId="16E354B5">
                  <wp:simplePos x="0" y="0"/>
                  <wp:positionH relativeFrom="column">
                    <wp:posOffset>27305</wp:posOffset>
                  </wp:positionH>
                  <wp:positionV relativeFrom="paragraph">
                    <wp:posOffset>100330</wp:posOffset>
                  </wp:positionV>
                  <wp:extent cx="1092200" cy="841375"/>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2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254" w:rsidRPr="00510171" w:rsidRDefault="00FB1254" w:rsidP="00143D3B">
            <w:pPr>
              <w:ind w:firstLine="709"/>
              <w:rPr>
                <w:rFonts w:ascii="Times New Roman" w:hAnsi="Times New Roman" w:cs="Times New Roman"/>
                <w:sz w:val="24"/>
                <w:szCs w:val="24"/>
              </w:rPr>
            </w:pPr>
          </w:p>
        </w:tc>
      </w:tr>
      <w:tr w:rsidR="00FB1254" w:rsidRPr="00510171" w:rsidTr="00143D3B">
        <w:tc>
          <w:tcPr>
            <w:tcW w:w="8978" w:type="dxa"/>
            <w:gridSpan w:val="3"/>
          </w:tcPr>
          <w:p w:rsidR="00FB1254" w:rsidRPr="00510171" w:rsidRDefault="00FB1254" w:rsidP="00143D3B">
            <w:pPr>
              <w:pStyle w:val="NormalWeb"/>
              <w:spacing w:before="0" w:beforeAutospacing="0" w:after="0" w:afterAutospacing="0" w:line="360" w:lineRule="auto"/>
              <w:jc w:val="both"/>
            </w:pPr>
            <w:r w:rsidRPr="00510171">
              <w:t>Procedimiento para comprobación de viáticos en la Facultad de Ciencias Humanas</w:t>
            </w:r>
          </w:p>
        </w:tc>
      </w:tr>
    </w:tbl>
    <w:p w:rsidR="00FB1254" w:rsidRPr="00510171" w:rsidRDefault="00FB1254">
      <w:pPr>
        <w:rPr>
          <w:rFonts w:ascii="Times New Roman" w:eastAsiaTheme="minorHAnsi" w:hAnsi="Times New Roman" w:cs="Times New Roman"/>
          <w:sz w:val="24"/>
          <w:szCs w:val="24"/>
          <w:lang w:eastAsia="en-US"/>
        </w:rPr>
      </w:pPr>
    </w:p>
    <w:p w:rsidR="00FB1254" w:rsidRPr="00510171" w:rsidRDefault="00FB1254">
      <w:pPr>
        <w:rPr>
          <w:rFonts w:ascii="Times New Roman" w:eastAsiaTheme="minorHAnsi" w:hAnsi="Times New Roman" w:cs="Times New Roman"/>
          <w:sz w:val="24"/>
          <w:szCs w:val="24"/>
          <w:lang w:eastAsia="en-US"/>
        </w:rPr>
      </w:pPr>
      <w:r w:rsidRPr="00510171">
        <w:rPr>
          <w:rFonts w:ascii="Times New Roman" w:hAnsi="Times New Roman" w:cs="Times New Roman"/>
          <w:noProof/>
          <w:sz w:val="24"/>
          <w:szCs w:val="24"/>
        </w:rPr>
        <w:drawing>
          <wp:inline distT="0" distB="0" distL="0" distR="0" wp14:anchorId="2A355908" wp14:editId="5BA54100">
            <wp:extent cx="5612130" cy="4697095"/>
            <wp:effectExtent l="19050" t="19050" r="26670" b="27305"/>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imiento para comprobacion viáticos.png"/>
                    <pic:cNvPicPr/>
                  </pic:nvPicPr>
                  <pic:blipFill>
                    <a:blip r:embed="rId17">
                      <a:extLst>
                        <a:ext uri="{28A0092B-C50C-407E-A947-70E740481C1C}">
                          <a14:useLocalDpi xmlns:a14="http://schemas.microsoft.com/office/drawing/2010/main" val="0"/>
                        </a:ext>
                      </a:extLst>
                    </a:blip>
                    <a:stretch>
                      <a:fillRect/>
                    </a:stretch>
                  </pic:blipFill>
                  <pic:spPr>
                    <a:xfrm>
                      <a:off x="0" y="0"/>
                      <a:ext cx="5612130" cy="4697095"/>
                    </a:xfrm>
                    <a:prstGeom prst="rect">
                      <a:avLst/>
                    </a:prstGeom>
                    <a:ln>
                      <a:solidFill>
                        <a:schemeClr val="tx1"/>
                      </a:solidFill>
                    </a:ln>
                  </pic:spPr>
                </pic:pic>
              </a:graphicData>
            </a:graphic>
          </wp:inline>
        </w:drawing>
      </w:r>
    </w:p>
    <w:p w:rsidR="00805256" w:rsidRPr="00510171" w:rsidRDefault="00805256">
      <w:pPr>
        <w:rPr>
          <w:rFonts w:ascii="Times New Roman" w:eastAsiaTheme="minorHAnsi" w:hAnsi="Times New Roman" w:cs="Times New Roman"/>
          <w:sz w:val="24"/>
          <w:szCs w:val="24"/>
          <w:lang w:eastAsia="en-US"/>
        </w:rPr>
      </w:pPr>
    </w:p>
    <w:p w:rsidR="00A86AAE" w:rsidRPr="00510171" w:rsidRDefault="00A86AAE">
      <w:pPr>
        <w:rPr>
          <w:rFonts w:ascii="Times New Roman" w:eastAsiaTheme="minorHAnsi" w:hAnsi="Times New Roman" w:cs="Times New Roman"/>
          <w:sz w:val="24"/>
          <w:szCs w:val="24"/>
          <w:lang w:eastAsia="en-US"/>
        </w:rPr>
      </w:pPr>
    </w:p>
    <w:p w:rsidR="00EB3167" w:rsidRPr="00DB242A" w:rsidRDefault="00A86AAE" w:rsidP="001C22E1">
      <w:pPr>
        <w:spacing w:after="0"/>
        <w:rPr>
          <w:rFonts w:ascii="Times New Roman" w:eastAsiaTheme="minorHAnsi" w:hAnsi="Times New Roman" w:cs="Times New Roman"/>
          <w:b/>
          <w:sz w:val="24"/>
          <w:szCs w:val="24"/>
          <w:lang w:eastAsia="en-US"/>
        </w:rPr>
      </w:pPr>
      <w:r w:rsidRPr="00DB242A">
        <w:rPr>
          <w:rFonts w:ascii="Times New Roman" w:eastAsiaTheme="minorHAnsi" w:hAnsi="Times New Roman" w:cs="Times New Roman"/>
          <w:b/>
          <w:sz w:val="24"/>
          <w:szCs w:val="24"/>
          <w:lang w:eastAsia="en-US"/>
        </w:rPr>
        <w:lastRenderedPageBreak/>
        <w:t>C</w:t>
      </w:r>
      <w:r w:rsidR="00F15FC1" w:rsidRPr="00DB242A">
        <w:rPr>
          <w:rFonts w:ascii="Times New Roman" w:eastAsiaTheme="minorHAnsi" w:hAnsi="Times New Roman" w:cs="Times New Roman"/>
          <w:b/>
          <w:sz w:val="24"/>
          <w:szCs w:val="24"/>
          <w:lang w:eastAsia="en-US"/>
        </w:rPr>
        <w:t xml:space="preserve">ONCLUSIONES Y RECOMENDACIONES </w:t>
      </w:r>
    </w:p>
    <w:p w:rsidR="001C22E1" w:rsidRDefault="001C22E1" w:rsidP="00EB3167">
      <w:pPr>
        <w:spacing w:after="0" w:line="360" w:lineRule="auto"/>
        <w:jc w:val="both"/>
        <w:rPr>
          <w:rFonts w:ascii="Times New Roman" w:eastAsia="MS Mincho" w:hAnsi="Times New Roman" w:cs="Times New Roman"/>
          <w:sz w:val="24"/>
          <w:szCs w:val="24"/>
          <w:lang w:eastAsia="en-US"/>
        </w:rPr>
      </w:pPr>
    </w:p>
    <w:p w:rsidR="001C22E1" w:rsidRDefault="001C22E1" w:rsidP="00EB3167">
      <w:pPr>
        <w:spacing w:after="0" w:line="360" w:lineRule="auto"/>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Conclusiones:</w:t>
      </w:r>
    </w:p>
    <w:p w:rsidR="001C22E1" w:rsidRDefault="001C22E1" w:rsidP="00EB3167">
      <w:pPr>
        <w:spacing w:after="0" w:line="360" w:lineRule="auto"/>
        <w:jc w:val="both"/>
        <w:rPr>
          <w:rFonts w:ascii="Times New Roman" w:eastAsia="MS Mincho" w:hAnsi="Times New Roman" w:cs="Times New Roman"/>
          <w:sz w:val="24"/>
          <w:szCs w:val="24"/>
          <w:lang w:eastAsia="en-US"/>
        </w:rPr>
      </w:pPr>
    </w:p>
    <w:p w:rsidR="00EB3167" w:rsidRDefault="00EB3167" w:rsidP="00EB3167">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La Facultad de Ciencias Humanas de la UABC es una unidad académica reconocida en lo que respecta a calidad de sus programas educativos, dando pie a estar en constante mejora en sus procesos administrativos para lograr de manera eficaz y eficiente el cumplimiento de sus funciones sustantivas y por lo tanto el desarrollo de su misión y visión.</w:t>
      </w:r>
    </w:p>
    <w:p w:rsidR="001C22E1" w:rsidRPr="00510171" w:rsidRDefault="001C22E1" w:rsidP="00EB3167">
      <w:pPr>
        <w:spacing w:after="0" w:line="360" w:lineRule="auto"/>
        <w:jc w:val="both"/>
        <w:rPr>
          <w:rFonts w:ascii="Times New Roman" w:eastAsia="MS Mincho" w:hAnsi="Times New Roman" w:cs="Times New Roman"/>
          <w:sz w:val="24"/>
          <w:szCs w:val="24"/>
          <w:lang w:eastAsia="en-US"/>
        </w:rPr>
      </w:pPr>
    </w:p>
    <w:p w:rsidR="00EB3167" w:rsidRDefault="00EB3167" w:rsidP="00EB3167">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Con base en los resultados obtenidos en el presente trabajo de investigación, se pudo afirmar que los usuarios de los servicios que ofrece el departamento administrativo de la FCH, se encuentran satisfechos, pero siempre es indispensable estar en constante mejora de los procesos y tomar las acciones pertinentes para abatir el sentir de los usuario</w:t>
      </w:r>
      <w:r w:rsidR="00E1612C">
        <w:rPr>
          <w:rFonts w:ascii="Times New Roman" w:eastAsia="MS Mincho" w:hAnsi="Times New Roman" w:cs="Times New Roman"/>
          <w:sz w:val="24"/>
          <w:szCs w:val="24"/>
          <w:lang w:eastAsia="en-US"/>
        </w:rPr>
        <w:t>s</w:t>
      </w:r>
      <w:r w:rsidRPr="00510171">
        <w:rPr>
          <w:rFonts w:ascii="Times New Roman" w:eastAsia="MS Mincho" w:hAnsi="Times New Roman" w:cs="Times New Roman"/>
          <w:sz w:val="24"/>
          <w:szCs w:val="24"/>
          <w:lang w:eastAsia="en-US"/>
        </w:rPr>
        <w:t xml:space="preserve"> y atender eficazmente las necesidades, expectativas en cuanto a los servicios a cargo del departamento citado.</w:t>
      </w:r>
    </w:p>
    <w:p w:rsidR="001C22E1" w:rsidRPr="00510171" w:rsidRDefault="001C22E1" w:rsidP="00EB3167">
      <w:pPr>
        <w:spacing w:after="0" w:line="360" w:lineRule="auto"/>
        <w:jc w:val="both"/>
        <w:rPr>
          <w:rFonts w:ascii="Times New Roman" w:eastAsia="MS Mincho" w:hAnsi="Times New Roman" w:cs="Times New Roman"/>
          <w:sz w:val="24"/>
          <w:szCs w:val="24"/>
          <w:lang w:eastAsia="en-US"/>
        </w:rPr>
      </w:pPr>
    </w:p>
    <w:p w:rsidR="00EB3167" w:rsidRDefault="00EB3167" w:rsidP="00EB3167">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También se observa una administración comprometida con mejorar la eficacia y eficiencia de los procesos y así poder cumplir con los requerimientos de sus usuarios internos. Sin embargo </w:t>
      </w:r>
      <w:r w:rsidR="00E1612C">
        <w:rPr>
          <w:rFonts w:ascii="Times New Roman" w:eastAsia="MS Mincho" w:hAnsi="Times New Roman" w:cs="Times New Roman"/>
          <w:sz w:val="24"/>
          <w:szCs w:val="24"/>
          <w:lang w:eastAsia="en-US"/>
        </w:rPr>
        <w:t xml:space="preserve">se </w:t>
      </w:r>
      <w:r w:rsidRPr="00510171">
        <w:rPr>
          <w:rFonts w:ascii="Times New Roman" w:eastAsia="MS Mincho" w:hAnsi="Times New Roman" w:cs="Times New Roman"/>
          <w:sz w:val="24"/>
          <w:szCs w:val="24"/>
          <w:lang w:eastAsia="en-US"/>
        </w:rPr>
        <w:t>consider</w:t>
      </w:r>
      <w:r w:rsidR="00E1612C">
        <w:rPr>
          <w:rFonts w:ascii="Times New Roman" w:eastAsia="MS Mincho" w:hAnsi="Times New Roman" w:cs="Times New Roman"/>
          <w:sz w:val="24"/>
          <w:szCs w:val="24"/>
          <w:lang w:eastAsia="en-US"/>
        </w:rPr>
        <w:t>a</w:t>
      </w:r>
      <w:r w:rsidRPr="00510171">
        <w:rPr>
          <w:rFonts w:ascii="Times New Roman" w:eastAsia="MS Mincho" w:hAnsi="Times New Roman" w:cs="Times New Roman"/>
          <w:sz w:val="24"/>
          <w:szCs w:val="24"/>
          <w:lang w:eastAsia="en-US"/>
        </w:rPr>
        <w:t xml:space="preserve"> que es conveniente reforzar los siguientes temas en el área de trabajo:</w:t>
      </w:r>
    </w:p>
    <w:p w:rsidR="001C22E1" w:rsidRPr="00510171" w:rsidRDefault="001C22E1" w:rsidP="00EB3167">
      <w:pPr>
        <w:spacing w:after="0" w:line="360" w:lineRule="auto"/>
        <w:jc w:val="both"/>
        <w:rPr>
          <w:rFonts w:ascii="Times New Roman" w:eastAsia="MS Mincho" w:hAnsi="Times New Roman" w:cs="Times New Roman"/>
          <w:sz w:val="24"/>
          <w:szCs w:val="24"/>
          <w:lang w:eastAsia="en-US"/>
        </w:rPr>
      </w:pPr>
    </w:p>
    <w:p w:rsidR="00EB3167" w:rsidRPr="00510171" w:rsidRDefault="00EB3167" w:rsidP="00EB3167">
      <w:pPr>
        <w:pStyle w:val="Prrafodelista"/>
        <w:numPr>
          <w:ilvl w:val="0"/>
          <w:numId w:val="6"/>
        </w:num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Comunicación Interna.</w:t>
      </w:r>
    </w:p>
    <w:p w:rsidR="00EB3167" w:rsidRPr="00510171" w:rsidRDefault="00EB3167" w:rsidP="00EB3167">
      <w:pPr>
        <w:pStyle w:val="Prrafodelista"/>
        <w:numPr>
          <w:ilvl w:val="0"/>
          <w:numId w:val="6"/>
        </w:num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Trabajo en equipo.</w:t>
      </w:r>
    </w:p>
    <w:p w:rsidR="00EB3167" w:rsidRPr="00510171" w:rsidRDefault="00EB3167" w:rsidP="00EB3167">
      <w:pPr>
        <w:pStyle w:val="Prrafodelista"/>
        <w:numPr>
          <w:ilvl w:val="0"/>
          <w:numId w:val="6"/>
        </w:num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Liderazgo.</w:t>
      </w:r>
    </w:p>
    <w:p w:rsidR="00EB3167" w:rsidRDefault="00EB3167" w:rsidP="00EB3167">
      <w:pPr>
        <w:pStyle w:val="Prrafodelista"/>
        <w:numPr>
          <w:ilvl w:val="0"/>
          <w:numId w:val="6"/>
        </w:num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Calidad en el servicio.</w:t>
      </w:r>
    </w:p>
    <w:p w:rsidR="001C22E1" w:rsidRPr="00510171" w:rsidRDefault="001C22E1" w:rsidP="001C22E1">
      <w:pPr>
        <w:pStyle w:val="Prrafodelista"/>
        <w:spacing w:after="0" w:line="360" w:lineRule="auto"/>
        <w:jc w:val="both"/>
        <w:rPr>
          <w:rFonts w:ascii="Times New Roman" w:eastAsia="MS Mincho" w:hAnsi="Times New Roman" w:cs="Times New Roman"/>
          <w:sz w:val="24"/>
          <w:szCs w:val="24"/>
          <w:lang w:eastAsia="en-US"/>
        </w:rPr>
      </w:pPr>
    </w:p>
    <w:p w:rsidR="00EB3167" w:rsidRPr="00510171" w:rsidRDefault="00EB3167" w:rsidP="00EB3167">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Lo aquí propuesto proporciona un control en cuanto a la comprobación de viáticos ya que al contar con procedimientos definidos y lineamientos claros, permitirá que tanto los usuarios de los servicios como el personal que los proporciona, puedan planear, organizar y controlar de mejor manera sus actividades y además permitirá al área administrativa mantener e incrementar la satisfacción de sus usuarios. </w:t>
      </w:r>
    </w:p>
    <w:p w:rsidR="00EB3167" w:rsidRPr="00510171" w:rsidRDefault="00EB3167" w:rsidP="00EB3167">
      <w:pPr>
        <w:rPr>
          <w:rFonts w:ascii="Times New Roman" w:hAnsi="Times New Roman" w:cs="Times New Roman"/>
          <w:sz w:val="24"/>
          <w:szCs w:val="24"/>
          <w:lang w:eastAsia="en-US"/>
        </w:rPr>
      </w:pPr>
    </w:p>
    <w:p w:rsidR="001C22E1" w:rsidRPr="001C22E1" w:rsidRDefault="003142A5" w:rsidP="00EB3167">
      <w:pPr>
        <w:spacing w:after="0" w:line="360" w:lineRule="auto"/>
        <w:contextualSpacing/>
        <w:jc w:val="both"/>
        <w:rPr>
          <w:rFonts w:ascii="Times New Roman" w:eastAsia="MS Mincho" w:hAnsi="Times New Roman" w:cs="Times New Roman"/>
          <w:sz w:val="24"/>
          <w:szCs w:val="24"/>
          <w:lang w:eastAsia="en-US"/>
        </w:rPr>
      </w:pPr>
      <w:r w:rsidRPr="001C22E1">
        <w:rPr>
          <w:rFonts w:ascii="Times New Roman" w:eastAsia="MS Mincho" w:hAnsi="Times New Roman" w:cs="Times New Roman"/>
          <w:sz w:val="24"/>
          <w:szCs w:val="24"/>
          <w:lang w:eastAsia="en-US"/>
        </w:rPr>
        <w:lastRenderedPageBreak/>
        <w:t>Recomendaciones</w:t>
      </w:r>
      <w:r w:rsidR="001C22E1">
        <w:rPr>
          <w:rFonts w:ascii="Times New Roman" w:eastAsia="MS Mincho" w:hAnsi="Times New Roman" w:cs="Times New Roman"/>
          <w:sz w:val="24"/>
          <w:szCs w:val="24"/>
          <w:lang w:eastAsia="en-US"/>
        </w:rPr>
        <w:t>:</w:t>
      </w:r>
    </w:p>
    <w:p w:rsidR="001C22E1" w:rsidRDefault="001C22E1" w:rsidP="00EB3167">
      <w:pPr>
        <w:spacing w:after="0" w:line="360" w:lineRule="auto"/>
        <w:contextualSpacing/>
        <w:jc w:val="both"/>
        <w:rPr>
          <w:rFonts w:ascii="Times New Roman" w:eastAsia="MS Mincho" w:hAnsi="Times New Roman" w:cs="Times New Roman"/>
          <w:sz w:val="24"/>
          <w:szCs w:val="24"/>
          <w:lang w:eastAsia="en-US"/>
        </w:rPr>
      </w:pPr>
    </w:p>
    <w:p w:rsidR="00EB3167" w:rsidRDefault="00EB3167" w:rsidP="00EB3167">
      <w:pPr>
        <w:spacing w:after="0" w:line="360" w:lineRule="auto"/>
        <w:contextualSpacing/>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Se recomienda incorporar la Propuesta de Reorganización del Proceso Administrativo de Comprobación de Viáticos de Docentes de la Facultad de Ciencias Humanas de la UABC, lo cual permitirá contar con un marco de referencia en la realización de los trámites a cargo del área administrativa, y ayudará para que los usuarios tengan plena certeza en el proceso de ejecución de sus trámites.</w:t>
      </w:r>
    </w:p>
    <w:p w:rsidR="001C22E1" w:rsidRPr="00510171" w:rsidRDefault="001C22E1" w:rsidP="00EB3167">
      <w:pPr>
        <w:spacing w:after="0" w:line="360" w:lineRule="auto"/>
        <w:contextualSpacing/>
        <w:jc w:val="both"/>
        <w:rPr>
          <w:rFonts w:ascii="Times New Roman" w:eastAsia="MS Mincho" w:hAnsi="Times New Roman" w:cs="Times New Roman"/>
          <w:sz w:val="24"/>
          <w:szCs w:val="24"/>
          <w:lang w:eastAsia="en-US"/>
        </w:rPr>
      </w:pPr>
    </w:p>
    <w:p w:rsidR="00EB3167" w:rsidRDefault="00EB3167" w:rsidP="00EB3167">
      <w:pPr>
        <w:spacing w:after="0" w:line="360" w:lineRule="auto"/>
        <w:contextualSpacing/>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Promover mejoras a los procedimientos, así como a los tiempos de ejecución en cada una de las etapas del proceso, buscando la mejora continua en el área administrativa.</w:t>
      </w:r>
    </w:p>
    <w:p w:rsidR="00426D4E" w:rsidRPr="00510171" w:rsidRDefault="00426D4E" w:rsidP="00EB3167">
      <w:pPr>
        <w:spacing w:after="0" w:line="360" w:lineRule="auto"/>
        <w:contextualSpacing/>
        <w:jc w:val="both"/>
        <w:rPr>
          <w:rFonts w:ascii="Times New Roman" w:eastAsia="MS Mincho" w:hAnsi="Times New Roman" w:cs="Times New Roman"/>
          <w:sz w:val="24"/>
          <w:szCs w:val="24"/>
          <w:lang w:eastAsia="en-US"/>
        </w:rPr>
      </w:pPr>
    </w:p>
    <w:p w:rsidR="00EB3167" w:rsidRPr="00510171" w:rsidRDefault="00EB3167" w:rsidP="00EB3167">
      <w:pPr>
        <w:spacing w:after="0" w:line="360" w:lineRule="auto"/>
        <w:contextualSpacing/>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Además se recomienda subir a la página de la Facultad de Ciencias Humanas los formatos para realizar las comprobaciones, así como el RFC de la UABC para que el docente desde cualquier lugar donde se encontrar</w:t>
      </w:r>
      <w:r w:rsidR="00E1612C">
        <w:rPr>
          <w:rFonts w:ascii="Times New Roman" w:eastAsia="MS Mincho" w:hAnsi="Times New Roman" w:cs="Times New Roman"/>
          <w:sz w:val="24"/>
          <w:szCs w:val="24"/>
          <w:lang w:eastAsia="en-US"/>
        </w:rPr>
        <w:t>a</w:t>
      </w:r>
      <w:r w:rsidRPr="00510171">
        <w:rPr>
          <w:rFonts w:ascii="Times New Roman" w:eastAsia="MS Mincho" w:hAnsi="Times New Roman" w:cs="Times New Roman"/>
          <w:sz w:val="24"/>
          <w:szCs w:val="24"/>
          <w:lang w:eastAsia="en-US"/>
        </w:rPr>
        <w:t xml:space="preserve"> tuviera acceso a la información.</w:t>
      </w:r>
      <w:r w:rsidRPr="00510171">
        <w:rPr>
          <w:rFonts w:ascii="Times New Roman" w:eastAsia="MS Mincho" w:hAnsi="Times New Roman" w:cs="Times New Roman"/>
          <w:sz w:val="24"/>
          <w:szCs w:val="24"/>
          <w:lang w:eastAsia="en-US"/>
        </w:rPr>
        <w:tab/>
      </w:r>
    </w:p>
    <w:p w:rsidR="00A86AAE" w:rsidRPr="00510171" w:rsidRDefault="00A86AAE" w:rsidP="005657EA">
      <w:pPr>
        <w:spacing w:after="0" w:line="360" w:lineRule="auto"/>
        <w:jc w:val="both"/>
        <w:rPr>
          <w:rFonts w:ascii="Times New Roman" w:eastAsia="MS Mincho" w:hAnsi="Times New Roman" w:cs="Times New Roman"/>
          <w:b/>
          <w:sz w:val="24"/>
          <w:szCs w:val="24"/>
          <w:lang w:eastAsia="en-US"/>
        </w:rPr>
      </w:pPr>
    </w:p>
    <w:p w:rsidR="005657EA" w:rsidRPr="00DB242A" w:rsidRDefault="00DB242A" w:rsidP="005657EA">
      <w:pPr>
        <w:spacing w:after="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w:t>
      </w:r>
      <w:r w:rsidRPr="00DB242A">
        <w:rPr>
          <w:rFonts w:ascii="Calibri" w:eastAsia="Times New Roman" w:hAnsi="Calibri" w:cs="Calibri"/>
          <w:color w:val="7030A0"/>
          <w:sz w:val="28"/>
          <w:szCs w:val="28"/>
          <w:lang w:val="es-ES" w:eastAsia="es-ES"/>
        </w:rPr>
        <w:t>ibliografía</w:t>
      </w:r>
    </w:p>
    <w:p w:rsidR="005657EA" w:rsidRPr="00510171"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510171">
        <w:rPr>
          <w:rFonts w:eastAsiaTheme="minorHAnsi"/>
          <w:bCs/>
          <w:color w:val="000000"/>
          <w:lang w:eastAsia="en-US"/>
        </w:rPr>
        <w:t>Agustín Reyes Ponce.(2011). Administración de Empresas, Segunda Edición, Limusa.</w:t>
      </w:r>
    </w:p>
    <w:p w:rsidR="005657EA" w:rsidRPr="00510171"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p>
    <w:p w:rsidR="005657EA" w:rsidRPr="003C6994" w:rsidRDefault="005657EA" w:rsidP="00DB242A">
      <w:pPr>
        <w:pStyle w:val="NormalWeb"/>
        <w:tabs>
          <w:tab w:val="right" w:pos="8838"/>
        </w:tabs>
        <w:spacing w:before="0" w:beforeAutospacing="0" w:after="0" w:afterAutospacing="0" w:line="360" w:lineRule="auto"/>
        <w:ind w:left="680" w:hanging="680"/>
        <w:jc w:val="both"/>
      </w:pPr>
      <w:r w:rsidRPr="00510171">
        <w:rPr>
          <w:lang w:val="es-ES"/>
        </w:rPr>
        <w:t xml:space="preserve">Cantú Humberto (2001). Desarrollo de una cultura de calidad. </w:t>
      </w:r>
      <w:r w:rsidRPr="003C6994">
        <w:t>México: Mc Graw Hill.</w:t>
      </w:r>
    </w:p>
    <w:p w:rsidR="00C22932" w:rsidRDefault="00C22932" w:rsidP="00DB242A">
      <w:pPr>
        <w:tabs>
          <w:tab w:val="left" w:pos="1970"/>
        </w:tabs>
        <w:spacing w:after="0" w:line="360" w:lineRule="auto"/>
        <w:ind w:left="680" w:hanging="680"/>
        <w:contextualSpacing/>
        <w:jc w:val="both"/>
        <w:rPr>
          <w:rStyle w:val="CitaHTML"/>
          <w:rFonts w:ascii="Times New Roman" w:hAnsi="Times New Roman" w:cs="Times New Roman"/>
          <w:i w:val="0"/>
          <w:sz w:val="24"/>
          <w:szCs w:val="24"/>
        </w:rPr>
      </w:pPr>
    </w:p>
    <w:p w:rsidR="00C22932" w:rsidRPr="00510171" w:rsidRDefault="00C22932" w:rsidP="00DB242A">
      <w:pPr>
        <w:tabs>
          <w:tab w:val="left" w:pos="1970"/>
        </w:tabs>
        <w:spacing w:after="0" w:line="360" w:lineRule="auto"/>
        <w:ind w:left="680" w:hanging="680"/>
        <w:contextualSpacing/>
        <w:jc w:val="both"/>
        <w:rPr>
          <w:rFonts w:ascii="Times New Roman" w:hAnsi="Times New Roman" w:cs="Times New Roman"/>
          <w:sz w:val="24"/>
          <w:szCs w:val="24"/>
        </w:rPr>
      </w:pPr>
      <w:r w:rsidRPr="000E0DB4">
        <w:rPr>
          <w:rStyle w:val="CitaHTML"/>
          <w:rFonts w:ascii="Times New Roman" w:hAnsi="Times New Roman" w:cs="Times New Roman"/>
          <w:i w:val="0"/>
          <w:sz w:val="24"/>
          <w:szCs w:val="24"/>
        </w:rPr>
        <w:t>Castillo Miranda y Compañía, S.C., (2008). Recuperado el 06 de febrero de 2014 de</w:t>
      </w:r>
      <w:r w:rsidRPr="00510171">
        <w:rPr>
          <w:rStyle w:val="CitaHTML"/>
          <w:rFonts w:ascii="Times New Roman" w:hAnsi="Times New Roman" w:cs="Times New Roman"/>
          <w:sz w:val="24"/>
          <w:szCs w:val="24"/>
        </w:rPr>
        <w:t xml:space="preserve"> </w:t>
      </w:r>
      <w:r w:rsidRPr="00510171">
        <w:rPr>
          <w:rFonts w:ascii="Times New Roman" w:hAnsi="Times New Roman" w:cs="Times New Roman"/>
          <w:sz w:val="24"/>
          <w:szCs w:val="24"/>
        </w:rPr>
        <w:t>http://www.bdomexico.com/espanol/publicaciones/detalles/pdf/CHM_deduccion.pdf</w:t>
      </w:r>
    </w:p>
    <w:p w:rsidR="00C22932" w:rsidRPr="00510171" w:rsidRDefault="00C22932" w:rsidP="00DB242A">
      <w:pPr>
        <w:pStyle w:val="NormalWeb"/>
        <w:tabs>
          <w:tab w:val="left" w:pos="2955"/>
        </w:tabs>
        <w:spacing w:after="0" w:afterAutospacing="0" w:line="360" w:lineRule="auto"/>
        <w:ind w:left="680" w:hanging="680"/>
        <w:jc w:val="both"/>
        <w:rPr>
          <w:rStyle w:val="Hipervnculo"/>
          <w:color w:val="FF0000"/>
        </w:rPr>
      </w:pPr>
      <w:r w:rsidRPr="00510171">
        <w:rPr>
          <w:rStyle w:val="Hipervnculo"/>
          <w:color w:val="auto"/>
          <w:u w:val="none"/>
        </w:rPr>
        <w:t xml:space="preserve">Centro de Investigación Científica y de Educación Superior de Ensenada, Baja California (2010), Consultado el 20  de octubre de 2014 de </w:t>
      </w:r>
      <w:r w:rsidRPr="00510171">
        <w:t>http://www.cicese.edu.mx/transparencia/upload/estudios-opiniones/Reporte-entregable-Grupo-Desarrollo-Coorporativo.pdf</w:t>
      </w:r>
    </w:p>
    <w:p w:rsidR="00C22932" w:rsidRPr="00C22932" w:rsidRDefault="00C22932" w:rsidP="00DB242A">
      <w:pPr>
        <w:pStyle w:val="NormalWeb"/>
        <w:tabs>
          <w:tab w:val="right" w:pos="8838"/>
        </w:tabs>
        <w:spacing w:before="0" w:beforeAutospacing="0" w:after="0" w:afterAutospacing="0" w:line="360" w:lineRule="auto"/>
        <w:ind w:left="680" w:hanging="680"/>
        <w:jc w:val="both"/>
      </w:pPr>
    </w:p>
    <w:p w:rsidR="005657EA"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3C6994">
        <w:rPr>
          <w:rFonts w:eastAsiaTheme="minorHAnsi"/>
          <w:bCs/>
          <w:color w:val="000000"/>
          <w:lang w:eastAsia="en-US"/>
        </w:rPr>
        <w:t xml:space="preserve">Dessler, Gary (2009). </w:t>
      </w:r>
      <w:r w:rsidRPr="00510171">
        <w:rPr>
          <w:rFonts w:eastAsiaTheme="minorHAnsi"/>
          <w:bCs/>
          <w:color w:val="000000"/>
          <w:lang w:eastAsia="en-US"/>
        </w:rPr>
        <w:t>Administración de Recursos Humanos. México: Prentice Hall.</w:t>
      </w:r>
    </w:p>
    <w:p w:rsidR="00C22932" w:rsidRDefault="00C22932" w:rsidP="00DB242A">
      <w:pPr>
        <w:pStyle w:val="NormalWeb"/>
        <w:tabs>
          <w:tab w:val="left" w:pos="6812"/>
        </w:tabs>
        <w:spacing w:before="0" w:beforeAutospacing="0" w:after="0" w:afterAutospacing="0" w:line="360" w:lineRule="auto"/>
        <w:ind w:left="680" w:hanging="680"/>
        <w:jc w:val="both"/>
      </w:pPr>
    </w:p>
    <w:p w:rsidR="00C22932" w:rsidRPr="00510171" w:rsidRDefault="00C22932" w:rsidP="00DB242A">
      <w:pPr>
        <w:pStyle w:val="NormalWeb"/>
        <w:tabs>
          <w:tab w:val="left" w:pos="6812"/>
        </w:tabs>
        <w:spacing w:before="0" w:beforeAutospacing="0" w:after="0" w:afterAutospacing="0" w:line="360" w:lineRule="auto"/>
        <w:ind w:left="680" w:hanging="680"/>
        <w:jc w:val="both"/>
      </w:pPr>
      <w:r w:rsidRPr="00510171">
        <w:lastRenderedPageBreak/>
        <w:t>Diario Oficial (2013). Reglas de Operación del PIFI (Programa Integral de Fortalecimiento Institucional) Consultado el 15 de mayo de 2014 http://www.uaemex.mx/planeacion/docs/contraloria%20social/2013/2%20Normativa/3%20Reglas%20de%20Operacion%20del%20PIFI%202013.pdf</w:t>
      </w:r>
    </w:p>
    <w:p w:rsidR="00C22932" w:rsidRDefault="00C22932"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p>
    <w:p w:rsidR="005657EA" w:rsidRPr="00510171"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510171">
        <w:rPr>
          <w:rFonts w:eastAsiaTheme="minorHAnsi"/>
          <w:bCs/>
          <w:color w:val="000000"/>
          <w:lang w:eastAsia="en-US"/>
        </w:rPr>
        <w:t xml:space="preserve">Franklin </w:t>
      </w:r>
      <w:proofErr w:type="spellStart"/>
      <w:r w:rsidRPr="00510171">
        <w:rPr>
          <w:rFonts w:eastAsiaTheme="minorHAnsi"/>
          <w:bCs/>
          <w:color w:val="000000"/>
          <w:lang w:eastAsia="en-US"/>
        </w:rPr>
        <w:t>Fincowsky</w:t>
      </w:r>
      <w:proofErr w:type="spellEnd"/>
      <w:r w:rsidRPr="00510171">
        <w:rPr>
          <w:rFonts w:eastAsiaTheme="minorHAnsi"/>
          <w:bCs/>
          <w:color w:val="000000"/>
          <w:lang w:eastAsia="en-US"/>
        </w:rPr>
        <w:t xml:space="preserve"> Enrique Benjamín. (2009). Organización de empresas. México: Mc Graw Hill.</w:t>
      </w:r>
    </w:p>
    <w:p w:rsidR="005657EA" w:rsidRPr="00510171" w:rsidRDefault="00DE33C1" w:rsidP="00DB242A">
      <w:pPr>
        <w:pStyle w:val="NormalWeb"/>
        <w:tabs>
          <w:tab w:val="left" w:pos="975"/>
        </w:tabs>
        <w:spacing w:before="0" w:beforeAutospacing="0" w:after="0" w:afterAutospacing="0" w:line="360" w:lineRule="auto"/>
        <w:ind w:left="680" w:hanging="680"/>
        <w:jc w:val="both"/>
      </w:pPr>
      <w:r w:rsidRPr="00510171">
        <w:tab/>
      </w:r>
    </w:p>
    <w:p w:rsidR="005657EA" w:rsidRPr="00510171"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510171">
        <w:t xml:space="preserve">González García, Marcos (2002). Administración Escolar. México: Castillo. </w:t>
      </w:r>
    </w:p>
    <w:p w:rsidR="005657EA" w:rsidRPr="00510171" w:rsidRDefault="005657EA" w:rsidP="00DB242A">
      <w:pPr>
        <w:pStyle w:val="NormalWeb"/>
        <w:tabs>
          <w:tab w:val="right" w:pos="8838"/>
        </w:tabs>
        <w:spacing w:before="0" w:beforeAutospacing="0" w:after="0" w:afterAutospacing="0" w:line="360" w:lineRule="auto"/>
        <w:ind w:left="680" w:hanging="680"/>
        <w:jc w:val="both"/>
      </w:pPr>
    </w:p>
    <w:p w:rsidR="005657EA" w:rsidRPr="00510171"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510171">
        <w:rPr>
          <w:rFonts w:eastAsiaTheme="minorHAnsi"/>
          <w:bCs/>
          <w:color w:val="000000"/>
          <w:lang w:eastAsia="en-US"/>
        </w:rPr>
        <w:t>Hernández Cortez Bernardo. (2014). Lineamientos para la administración de gastos de viaje y anticipo de gastos.</w:t>
      </w:r>
    </w:p>
    <w:p w:rsidR="005657EA" w:rsidRPr="00510171" w:rsidRDefault="005657EA" w:rsidP="00DB242A">
      <w:pPr>
        <w:pStyle w:val="NormalWeb"/>
        <w:tabs>
          <w:tab w:val="right" w:pos="8838"/>
        </w:tabs>
        <w:spacing w:before="0" w:beforeAutospacing="0" w:after="0" w:afterAutospacing="0" w:line="360" w:lineRule="auto"/>
        <w:ind w:left="680" w:hanging="680"/>
        <w:jc w:val="both"/>
      </w:pPr>
    </w:p>
    <w:p w:rsidR="005657EA" w:rsidRPr="00510171" w:rsidRDefault="005657EA" w:rsidP="00DB242A">
      <w:pPr>
        <w:pStyle w:val="NormalWeb"/>
        <w:tabs>
          <w:tab w:val="right" w:pos="8838"/>
        </w:tabs>
        <w:spacing w:before="0" w:beforeAutospacing="0" w:after="0" w:afterAutospacing="0" w:line="360" w:lineRule="auto"/>
        <w:ind w:left="680" w:hanging="680"/>
        <w:jc w:val="both"/>
      </w:pPr>
      <w:r w:rsidRPr="00510171">
        <w:t>Hernández Sampieri, Roberto. (2010). Metodología de la investigación. México: McGraw Hill</w:t>
      </w:r>
    </w:p>
    <w:p w:rsidR="005657EA" w:rsidRDefault="005657EA" w:rsidP="00DB242A">
      <w:pPr>
        <w:pStyle w:val="NormalWeb"/>
        <w:tabs>
          <w:tab w:val="right" w:pos="8838"/>
        </w:tabs>
        <w:spacing w:before="0" w:beforeAutospacing="0" w:after="0" w:afterAutospacing="0" w:line="360" w:lineRule="auto"/>
        <w:ind w:left="680" w:hanging="680"/>
        <w:jc w:val="both"/>
        <w:rPr>
          <w:lang w:val="es-ES"/>
        </w:rPr>
      </w:pPr>
    </w:p>
    <w:p w:rsidR="005657EA" w:rsidRDefault="005657EA" w:rsidP="00DB242A">
      <w:pPr>
        <w:pStyle w:val="NormalWeb"/>
        <w:spacing w:before="0" w:beforeAutospacing="0" w:after="0" w:afterAutospacing="0" w:line="360" w:lineRule="auto"/>
        <w:ind w:left="680" w:hanging="680"/>
        <w:jc w:val="both"/>
        <w:rPr>
          <w:rFonts w:eastAsiaTheme="minorHAnsi"/>
          <w:bCs/>
          <w:color w:val="000000"/>
          <w:lang w:eastAsia="en-US"/>
        </w:rPr>
      </w:pPr>
      <w:proofErr w:type="spellStart"/>
      <w:r w:rsidRPr="00510171">
        <w:rPr>
          <w:rFonts w:eastAsiaTheme="minorHAnsi"/>
          <w:bCs/>
          <w:color w:val="000000"/>
          <w:lang w:eastAsia="en-US"/>
        </w:rPr>
        <w:t>Maganda</w:t>
      </w:r>
      <w:proofErr w:type="spellEnd"/>
      <w:r w:rsidRPr="00510171">
        <w:rPr>
          <w:rFonts w:eastAsiaTheme="minorHAnsi"/>
          <w:bCs/>
          <w:color w:val="000000"/>
          <w:lang w:eastAsia="en-US"/>
        </w:rPr>
        <w:t xml:space="preserve"> Raúl Felipe. Propuesta de incorporación de los procesos administrativos de compras y comisiones a un sistema de gestión de calidad establecido bajo la NORMA ISO 9001:2008</w:t>
      </w:r>
    </w:p>
    <w:p w:rsidR="00AE6D4A" w:rsidRDefault="00AE6D4A" w:rsidP="00DB242A">
      <w:pPr>
        <w:pStyle w:val="NormalWeb"/>
        <w:spacing w:before="0" w:beforeAutospacing="0" w:after="0" w:afterAutospacing="0" w:line="360" w:lineRule="auto"/>
        <w:ind w:left="680" w:hanging="680"/>
        <w:jc w:val="both"/>
        <w:rPr>
          <w:rFonts w:eastAsiaTheme="minorHAnsi"/>
          <w:bCs/>
          <w:color w:val="000000"/>
          <w:lang w:eastAsia="en-US"/>
        </w:rPr>
      </w:pPr>
    </w:p>
    <w:p w:rsidR="005657EA" w:rsidRDefault="005657EA"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510171">
        <w:rPr>
          <w:rFonts w:eastAsiaTheme="minorHAnsi"/>
          <w:bCs/>
          <w:color w:val="000000"/>
          <w:lang w:eastAsia="en-US"/>
        </w:rPr>
        <w:t>Münch Galindo, Lourdes. (2009). Fundamentos de Administración. México: Trillas.</w:t>
      </w:r>
    </w:p>
    <w:p w:rsidR="00C22932" w:rsidRDefault="00C22932"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p>
    <w:p w:rsidR="00C22932" w:rsidRPr="00510171" w:rsidRDefault="00C22932" w:rsidP="00DB242A">
      <w:pPr>
        <w:tabs>
          <w:tab w:val="left" w:pos="1970"/>
        </w:tabs>
        <w:spacing w:after="0" w:line="360" w:lineRule="auto"/>
        <w:ind w:left="680" w:hanging="680"/>
        <w:contextualSpacing/>
        <w:jc w:val="both"/>
        <w:rPr>
          <w:rFonts w:ascii="Times New Roman" w:hAnsi="Times New Roman" w:cs="Times New Roman"/>
          <w:sz w:val="24"/>
          <w:szCs w:val="24"/>
          <w:lang w:val="es-ES"/>
        </w:rPr>
      </w:pPr>
      <w:r w:rsidRPr="00510171">
        <w:rPr>
          <w:rFonts w:ascii="Times New Roman" w:hAnsi="Times New Roman" w:cs="Times New Roman"/>
          <w:sz w:val="24"/>
          <w:szCs w:val="24"/>
          <w:lang w:val="es-ES"/>
        </w:rPr>
        <w:t>Profesionales Administrativos y Fiscales, S.C., (2009). Información sobre viáticos. Recuperado el 06 de febrero de 2014, de http://www.contadoresfiscales.com.mx/products/products.htm</w:t>
      </w:r>
    </w:p>
    <w:p w:rsidR="00C22932" w:rsidRPr="00510171" w:rsidRDefault="00C22932" w:rsidP="00DB242A">
      <w:pPr>
        <w:pStyle w:val="NormalWeb"/>
        <w:tabs>
          <w:tab w:val="left" w:pos="2955"/>
        </w:tabs>
        <w:spacing w:after="0" w:afterAutospacing="0" w:line="360" w:lineRule="auto"/>
        <w:ind w:left="680" w:hanging="680"/>
        <w:jc w:val="both"/>
        <w:rPr>
          <w:rStyle w:val="Hipervnculo"/>
        </w:rPr>
      </w:pPr>
      <w:r w:rsidRPr="00510171">
        <w:rPr>
          <w:rStyle w:val="Hipervnculo"/>
          <w:color w:val="auto"/>
          <w:u w:val="none"/>
        </w:rPr>
        <w:t>Universidad Autónoma de Baja California. SEG; Sistema del ejercicio del gasto. Recuperado el 8 de febrero de 2014 de</w:t>
      </w:r>
      <w:r w:rsidRPr="00510171">
        <w:rPr>
          <w:rStyle w:val="Hipervnculo"/>
          <w:color w:val="auto"/>
        </w:rPr>
        <w:t xml:space="preserve"> </w:t>
      </w:r>
      <w:r w:rsidRPr="00510171">
        <w:t>http://csa.uabc.mx/index.php/coordinacion/procesos/52-sep-001-procedimiento-para-servicio-de-comisiones</w:t>
      </w:r>
    </w:p>
    <w:p w:rsidR="00C22932" w:rsidRPr="00510171" w:rsidRDefault="00C22932" w:rsidP="00DB242A">
      <w:pPr>
        <w:pStyle w:val="NormalWeb"/>
        <w:spacing w:before="0" w:beforeAutospacing="0" w:after="0" w:afterAutospacing="0" w:line="360" w:lineRule="auto"/>
        <w:ind w:left="680"/>
        <w:jc w:val="both"/>
      </w:pPr>
      <w:r w:rsidRPr="00510171">
        <w:t>http://campus.mxl.uabc.mx/index.php/servicios-estudiantiles/intercambio</w:t>
      </w:r>
    </w:p>
    <w:p w:rsidR="00C22932" w:rsidRPr="00510171" w:rsidRDefault="00C22932" w:rsidP="00DB242A">
      <w:pPr>
        <w:pStyle w:val="NormalWeb"/>
        <w:tabs>
          <w:tab w:val="left" w:pos="1065"/>
        </w:tabs>
        <w:spacing w:before="0" w:beforeAutospacing="0" w:after="0" w:afterAutospacing="0" w:line="360" w:lineRule="auto"/>
        <w:ind w:left="680" w:hanging="680"/>
        <w:jc w:val="both"/>
      </w:pPr>
      <w:r w:rsidRPr="00510171">
        <w:tab/>
      </w:r>
      <w:r w:rsidRPr="00510171">
        <w:tab/>
      </w:r>
    </w:p>
    <w:p w:rsidR="000E0DB4" w:rsidRPr="000E0DB4" w:rsidRDefault="000E0DB4" w:rsidP="00DB242A">
      <w:pPr>
        <w:pStyle w:val="NormalWeb"/>
        <w:tabs>
          <w:tab w:val="right" w:pos="8838"/>
        </w:tabs>
        <w:spacing w:before="0" w:beforeAutospacing="0" w:after="0" w:afterAutospacing="0" w:line="360" w:lineRule="auto"/>
        <w:ind w:left="680" w:hanging="680"/>
        <w:jc w:val="both"/>
        <w:rPr>
          <w:rFonts w:eastAsiaTheme="minorHAnsi"/>
          <w:bCs/>
          <w:color w:val="000000"/>
          <w:lang w:eastAsia="en-US"/>
        </w:rPr>
      </w:pPr>
      <w:r w:rsidRPr="000E0DB4">
        <w:rPr>
          <w:color w:val="000000"/>
          <w:shd w:val="clear" w:color="auto" w:fill="FFFFFF"/>
        </w:rPr>
        <w:lastRenderedPageBreak/>
        <w:t>Vizcarra María Elizabeth. (2015). Propuesta de reorganización del proceso administrativo de comprobación de viáticos de docentes de la Facultad de Ciencias Humanas de la UABC.</w:t>
      </w:r>
      <w:r>
        <w:rPr>
          <w:color w:val="000000"/>
          <w:shd w:val="clear" w:color="auto" w:fill="FFFFFF"/>
        </w:rPr>
        <w:t xml:space="preserve"> Tesis de Maestría</w:t>
      </w:r>
      <w:r w:rsidR="002217AA">
        <w:rPr>
          <w:color w:val="000000"/>
          <w:shd w:val="clear" w:color="auto" w:fill="FFFFFF"/>
        </w:rPr>
        <w:t>: Maestría en Administración por la Facultad de Ciencias Administrativas de la UABC.</w:t>
      </w:r>
    </w:p>
    <w:p w:rsidR="005657EA" w:rsidRPr="000E0DB4" w:rsidRDefault="005657EA" w:rsidP="00C22932">
      <w:pPr>
        <w:pStyle w:val="NormalWeb"/>
        <w:tabs>
          <w:tab w:val="right" w:pos="8838"/>
        </w:tabs>
        <w:spacing w:before="0" w:beforeAutospacing="0" w:after="0" w:afterAutospacing="0"/>
        <w:ind w:left="680" w:hanging="680"/>
        <w:jc w:val="both"/>
        <w:rPr>
          <w:rFonts w:eastAsiaTheme="minorHAnsi"/>
          <w:bCs/>
          <w:color w:val="000000"/>
          <w:lang w:eastAsia="en-US"/>
        </w:rPr>
      </w:pPr>
    </w:p>
    <w:p w:rsidR="004D1F8A" w:rsidRPr="00510171" w:rsidRDefault="004D1F8A">
      <w:pPr>
        <w:rPr>
          <w:rFonts w:ascii="Times New Roman" w:hAnsi="Times New Roman" w:cs="Times New Roman"/>
          <w:sz w:val="24"/>
          <w:szCs w:val="24"/>
        </w:rPr>
      </w:pPr>
      <w:r w:rsidRPr="00510171">
        <w:rPr>
          <w:rFonts w:ascii="Times New Roman" w:hAnsi="Times New Roman" w:cs="Times New Roman"/>
          <w:sz w:val="24"/>
          <w:szCs w:val="24"/>
        </w:rPr>
        <w:br w:type="page"/>
      </w:r>
    </w:p>
    <w:p w:rsidR="004D1F8A" w:rsidRPr="00510171" w:rsidRDefault="004D1F8A" w:rsidP="004D1F8A">
      <w:pPr>
        <w:pStyle w:val="NormalWeb"/>
        <w:tabs>
          <w:tab w:val="left" w:pos="6812"/>
        </w:tabs>
        <w:spacing w:after="0" w:afterAutospacing="0" w:line="360" w:lineRule="auto"/>
        <w:ind w:left="680" w:hanging="680"/>
        <w:jc w:val="both"/>
        <w:rPr>
          <w:b/>
          <w:iCs/>
        </w:rPr>
      </w:pPr>
      <w:r w:rsidRPr="00510171">
        <w:rPr>
          <w:b/>
          <w:iCs/>
        </w:rPr>
        <w:lastRenderedPageBreak/>
        <w:t>AUTORES</w:t>
      </w: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M.A. María Elizabeth Vizcarra Álvarez, Licenciado en Informática y Maestra en Administración por la UABC, se desempeña como Responsable de Cooperación Internacional y Becas, y Profesor de Asignatura en la Facultad de Ciencias Humanas de la UABC. </w:t>
      </w: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Correo Electrónico: </w:t>
      </w:r>
      <w:hyperlink r:id="rId18" w:history="1">
        <w:r w:rsidRPr="00510171">
          <w:rPr>
            <w:rStyle w:val="Hipervnculo"/>
            <w:rFonts w:ascii="Times New Roman" w:eastAsia="MS Mincho" w:hAnsi="Times New Roman" w:cs="Times New Roman"/>
            <w:sz w:val="24"/>
            <w:szCs w:val="24"/>
            <w:lang w:eastAsia="en-US"/>
          </w:rPr>
          <w:t>mvizcarra@uabc.edu.mx</w:t>
        </w:r>
      </w:hyperlink>
      <w:r w:rsidRPr="00510171">
        <w:rPr>
          <w:rFonts w:ascii="Times New Roman" w:eastAsia="MS Mincho" w:hAnsi="Times New Roman" w:cs="Times New Roman"/>
          <w:sz w:val="24"/>
          <w:szCs w:val="24"/>
          <w:lang w:eastAsia="en-US"/>
        </w:rPr>
        <w:t>.</w:t>
      </w: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MTRO. Arnoldo Lizárraga Aguilar, Licenciado en Ciencias de la Educación y Maestro en Docencia y Administración Educativa por la UABC; se desempeña como Profesor de Tiempo Completo de la Facultad de Ciencias Humanas.</w:t>
      </w:r>
    </w:p>
    <w:p w:rsidR="004D1F8A" w:rsidRPr="00510171" w:rsidRDefault="004D1F8A" w:rsidP="004D1F8A">
      <w:pPr>
        <w:spacing w:after="0"/>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Correo Electrónico: </w:t>
      </w:r>
      <w:hyperlink r:id="rId19" w:history="1">
        <w:r w:rsidRPr="00510171">
          <w:rPr>
            <w:rStyle w:val="Hipervnculo"/>
            <w:rFonts w:ascii="Times New Roman" w:eastAsia="MS Mincho" w:hAnsi="Times New Roman" w:cs="Times New Roman"/>
            <w:sz w:val="24"/>
            <w:szCs w:val="24"/>
            <w:lang w:eastAsia="en-US"/>
          </w:rPr>
          <w:t>alizarraga@uabc.edu.mx</w:t>
        </w:r>
      </w:hyperlink>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MTRO. Julio César Reyes Estrada, Licenciado en Ciencias de la Educación y Maestro en </w:t>
      </w:r>
      <w:r w:rsidR="003227CF" w:rsidRPr="00510171">
        <w:rPr>
          <w:rFonts w:ascii="Times New Roman" w:eastAsia="MS Mincho" w:hAnsi="Times New Roman" w:cs="Times New Roman"/>
          <w:sz w:val="24"/>
          <w:szCs w:val="24"/>
          <w:lang w:eastAsia="en-US"/>
        </w:rPr>
        <w:t>Educación</w:t>
      </w:r>
      <w:r w:rsidRPr="00510171">
        <w:rPr>
          <w:rFonts w:ascii="Times New Roman" w:eastAsia="MS Mincho" w:hAnsi="Times New Roman" w:cs="Times New Roman"/>
          <w:sz w:val="24"/>
          <w:szCs w:val="24"/>
          <w:lang w:eastAsia="en-US"/>
        </w:rPr>
        <w:t xml:space="preserve"> por la Universidad Autónoma de Ciudad Juárez y Pasante de Doctor en Educación por la Universidad Iberoamericana; se desempeña como Profesor de Tiempo Completo de la Facultad de Ciencias Humanas.</w:t>
      </w:r>
    </w:p>
    <w:p w:rsidR="004D1F8A" w:rsidRPr="00510171" w:rsidRDefault="004D1F8A" w:rsidP="004D1F8A">
      <w:pPr>
        <w:spacing w:after="0"/>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 xml:space="preserve">Correo Electrónico: </w:t>
      </w:r>
      <w:hyperlink r:id="rId20" w:history="1">
        <w:r w:rsidRPr="00510171">
          <w:rPr>
            <w:rStyle w:val="Hipervnculo"/>
            <w:rFonts w:ascii="Times New Roman" w:eastAsia="MS Mincho" w:hAnsi="Times New Roman" w:cs="Times New Roman"/>
            <w:sz w:val="24"/>
            <w:szCs w:val="24"/>
            <w:lang w:eastAsia="en-US"/>
          </w:rPr>
          <w:t>julioc@uabc.edu.mx</w:t>
        </w:r>
      </w:hyperlink>
    </w:p>
    <w:p w:rsidR="003227CF" w:rsidRPr="00510171" w:rsidRDefault="003227CF" w:rsidP="004D1F8A">
      <w:pPr>
        <w:spacing w:after="0" w:line="360" w:lineRule="auto"/>
        <w:jc w:val="both"/>
        <w:rPr>
          <w:rFonts w:ascii="Times New Roman" w:eastAsia="MS Mincho" w:hAnsi="Times New Roman" w:cs="Times New Roman"/>
          <w:sz w:val="24"/>
          <w:szCs w:val="24"/>
          <w:lang w:eastAsia="en-US"/>
        </w:rPr>
      </w:pPr>
    </w:p>
    <w:p w:rsidR="004D1F8A" w:rsidRPr="00510171" w:rsidRDefault="004D1F8A" w:rsidP="004D1F8A">
      <w:pPr>
        <w:spacing w:after="0" w:line="360" w:lineRule="auto"/>
        <w:jc w:val="both"/>
        <w:rPr>
          <w:rFonts w:ascii="Times New Roman" w:eastAsia="MS Mincho" w:hAnsi="Times New Roman" w:cs="Times New Roman"/>
          <w:sz w:val="24"/>
          <w:szCs w:val="24"/>
          <w:lang w:eastAsia="en-US"/>
        </w:rPr>
      </w:pPr>
      <w:r w:rsidRPr="00510171">
        <w:rPr>
          <w:rFonts w:ascii="Times New Roman" w:eastAsia="MS Mincho" w:hAnsi="Times New Roman" w:cs="Times New Roman"/>
          <w:sz w:val="24"/>
          <w:szCs w:val="24"/>
          <w:lang w:eastAsia="en-US"/>
        </w:rPr>
        <w:t>MTRA. María Guadalupe Villaseñor Amézquita, Licenciada en Ciencias de la Educación y Maestra en Docencia y Administración Educativa por la UABC; se desempeña como Profesora de Tiempo Completo de la Facultad de Ciencias Humanas.</w:t>
      </w:r>
    </w:p>
    <w:p w:rsidR="004D1F8A" w:rsidRPr="00510171" w:rsidRDefault="004D1F8A" w:rsidP="004D1F8A">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510171">
        <w:rPr>
          <w:rFonts w:ascii="Times New Roman" w:eastAsia="MS Mincho" w:hAnsi="Times New Roman" w:cs="Times New Roman"/>
          <w:sz w:val="24"/>
          <w:szCs w:val="24"/>
          <w:lang w:eastAsia="en-US"/>
        </w:rPr>
        <w:t xml:space="preserve">Correo Electrónico: </w:t>
      </w:r>
      <w:hyperlink r:id="rId21" w:history="1">
        <w:r w:rsidRPr="00510171">
          <w:rPr>
            <w:rStyle w:val="Hipervnculo"/>
            <w:rFonts w:ascii="Times New Roman" w:hAnsi="Times New Roman" w:cs="Times New Roman"/>
            <w:sz w:val="24"/>
            <w:szCs w:val="24"/>
            <w:shd w:val="clear" w:color="auto" w:fill="FFFFFF"/>
          </w:rPr>
          <w:t>guadalupevillasenor@uabc.edu.mx</w:t>
        </w:r>
      </w:hyperlink>
    </w:p>
    <w:p w:rsidR="004E729D" w:rsidRPr="00510171" w:rsidRDefault="004E729D">
      <w:pPr>
        <w:rPr>
          <w:rFonts w:ascii="Times New Roman" w:hAnsi="Times New Roman" w:cs="Times New Roman"/>
          <w:sz w:val="24"/>
          <w:szCs w:val="24"/>
        </w:rPr>
      </w:pPr>
    </w:p>
    <w:sectPr w:rsidR="004E729D" w:rsidRPr="00510171">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16" w:rsidRDefault="00B97D16" w:rsidP="00FB1254">
      <w:pPr>
        <w:spacing w:after="0" w:line="240" w:lineRule="auto"/>
      </w:pPr>
      <w:r>
        <w:separator/>
      </w:r>
    </w:p>
  </w:endnote>
  <w:endnote w:type="continuationSeparator" w:id="0">
    <w:p w:rsidR="00B97D16" w:rsidRDefault="00B97D16" w:rsidP="00FB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2A" w:rsidRDefault="00DB242A" w:rsidP="00DB242A">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16" w:rsidRDefault="00B97D16" w:rsidP="00FB1254">
      <w:pPr>
        <w:spacing w:after="0" w:line="240" w:lineRule="auto"/>
      </w:pPr>
      <w:r>
        <w:separator/>
      </w:r>
    </w:p>
  </w:footnote>
  <w:footnote w:type="continuationSeparator" w:id="0">
    <w:p w:rsidR="00B97D16" w:rsidRDefault="00B97D16" w:rsidP="00FB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2A" w:rsidRDefault="00DB242A" w:rsidP="00DB242A">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0267_"/>
      </v:shape>
    </w:pict>
  </w:numPicBullet>
  <w:abstractNum w:abstractNumId="0" w15:restartNumberingAfterBreak="0">
    <w:nsid w:val="18B105BA"/>
    <w:multiLevelType w:val="multilevel"/>
    <w:tmpl w:val="AEF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32565"/>
    <w:multiLevelType w:val="hybridMultilevel"/>
    <w:tmpl w:val="84040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4346C2"/>
    <w:multiLevelType w:val="hybridMultilevel"/>
    <w:tmpl w:val="30F2F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7F0E2E"/>
    <w:multiLevelType w:val="hybridMultilevel"/>
    <w:tmpl w:val="7D7673C8"/>
    <w:lvl w:ilvl="0" w:tplc="9932BE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B03D36"/>
    <w:multiLevelType w:val="hybridMultilevel"/>
    <w:tmpl w:val="DD06E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C2707C"/>
    <w:multiLevelType w:val="hybridMultilevel"/>
    <w:tmpl w:val="1736B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080C42"/>
    <w:multiLevelType w:val="hybridMultilevel"/>
    <w:tmpl w:val="0A548C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EA"/>
    <w:rsid w:val="00025E27"/>
    <w:rsid w:val="00046363"/>
    <w:rsid w:val="000576AD"/>
    <w:rsid w:val="00071499"/>
    <w:rsid w:val="00075CCA"/>
    <w:rsid w:val="000E0DB4"/>
    <w:rsid w:val="00112C5F"/>
    <w:rsid w:val="0011706E"/>
    <w:rsid w:val="00141FDC"/>
    <w:rsid w:val="001432F5"/>
    <w:rsid w:val="001607A0"/>
    <w:rsid w:val="00164754"/>
    <w:rsid w:val="0016668C"/>
    <w:rsid w:val="00183407"/>
    <w:rsid w:val="00186530"/>
    <w:rsid w:val="00192ACC"/>
    <w:rsid w:val="001C22E1"/>
    <w:rsid w:val="00217AA8"/>
    <w:rsid w:val="002217AA"/>
    <w:rsid w:val="00234358"/>
    <w:rsid w:val="00250AA6"/>
    <w:rsid w:val="00260189"/>
    <w:rsid w:val="0028557F"/>
    <w:rsid w:val="00293C02"/>
    <w:rsid w:val="002A62BA"/>
    <w:rsid w:val="002D71B0"/>
    <w:rsid w:val="002E51AF"/>
    <w:rsid w:val="002F3F7A"/>
    <w:rsid w:val="003023FA"/>
    <w:rsid w:val="00307EED"/>
    <w:rsid w:val="003142A5"/>
    <w:rsid w:val="003227CF"/>
    <w:rsid w:val="003806A1"/>
    <w:rsid w:val="00387ADA"/>
    <w:rsid w:val="00387DE4"/>
    <w:rsid w:val="00394AA7"/>
    <w:rsid w:val="00397D7A"/>
    <w:rsid w:val="003A1082"/>
    <w:rsid w:val="003A3054"/>
    <w:rsid w:val="003C268A"/>
    <w:rsid w:val="003C6994"/>
    <w:rsid w:val="00414F0E"/>
    <w:rsid w:val="0042571E"/>
    <w:rsid w:val="00426D4E"/>
    <w:rsid w:val="004310F8"/>
    <w:rsid w:val="004D1F8A"/>
    <w:rsid w:val="004E32C8"/>
    <w:rsid w:val="004E5281"/>
    <w:rsid w:val="004E729D"/>
    <w:rsid w:val="004F4286"/>
    <w:rsid w:val="00510171"/>
    <w:rsid w:val="005256E0"/>
    <w:rsid w:val="005319D6"/>
    <w:rsid w:val="005657EA"/>
    <w:rsid w:val="005A5F2F"/>
    <w:rsid w:val="005B11F1"/>
    <w:rsid w:val="005B3CA4"/>
    <w:rsid w:val="005D1E9B"/>
    <w:rsid w:val="005F38CA"/>
    <w:rsid w:val="00651945"/>
    <w:rsid w:val="00666121"/>
    <w:rsid w:val="0068249D"/>
    <w:rsid w:val="006960FB"/>
    <w:rsid w:val="006A0F1F"/>
    <w:rsid w:val="006A31CE"/>
    <w:rsid w:val="006C5A18"/>
    <w:rsid w:val="006F7476"/>
    <w:rsid w:val="007167D7"/>
    <w:rsid w:val="00726DDA"/>
    <w:rsid w:val="00726FB0"/>
    <w:rsid w:val="00742C30"/>
    <w:rsid w:val="00772F11"/>
    <w:rsid w:val="0078268F"/>
    <w:rsid w:val="00793147"/>
    <w:rsid w:val="00805256"/>
    <w:rsid w:val="00891A41"/>
    <w:rsid w:val="008B0129"/>
    <w:rsid w:val="009141E7"/>
    <w:rsid w:val="0095074D"/>
    <w:rsid w:val="00953EA3"/>
    <w:rsid w:val="00975AED"/>
    <w:rsid w:val="009768F7"/>
    <w:rsid w:val="00985EB6"/>
    <w:rsid w:val="009A1481"/>
    <w:rsid w:val="009C4166"/>
    <w:rsid w:val="00A26C81"/>
    <w:rsid w:val="00A2710F"/>
    <w:rsid w:val="00A605A9"/>
    <w:rsid w:val="00A86AAE"/>
    <w:rsid w:val="00A93715"/>
    <w:rsid w:val="00AD45EE"/>
    <w:rsid w:val="00AE0C2E"/>
    <w:rsid w:val="00AE6D4A"/>
    <w:rsid w:val="00B30127"/>
    <w:rsid w:val="00B316C1"/>
    <w:rsid w:val="00B8369E"/>
    <w:rsid w:val="00B83D42"/>
    <w:rsid w:val="00B97D16"/>
    <w:rsid w:val="00BA615B"/>
    <w:rsid w:val="00BC12CA"/>
    <w:rsid w:val="00BF1FA0"/>
    <w:rsid w:val="00BF6C2C"/>
    <w:rsid w:val="00C21BCE"/>
    <w:rsid w:val="00C22932"/>
    <w:rsid w:val="00C648E6"/>
    <w:rsid w:val="00C76E44"/>
    <w:rsid w:val="00C802E8"/>
    <w:rsid w:val="00CA759D"/>
    <w:rsid w:val="00CB0A32"/>
    <w:rsid w:val="00CD1747"/>
    <w:rsid w:val="00D06DB6"/>
    <w:rsid w:val="00D14090"/>
    <w:rsid w:val="00D1467E"/>
    <w:rsid w:val="00D2001C"/>
    <w:rsid w:val="00DB242A"/>
    <w:rsid w:val="00DB3A88"/>
    <w:rsid w:val="00DC3950"/>
    <w:rsid w:val="00DE33C1"/>
    <w:rsid w:val="00DF5883"/>
    <w:rsid w:val="00E1612C"/>
    <w:rsid w:val="00E5781D"/>
    <w:rsid w:val="00E6295C"/>
    <w:rsid w:val="00E8618C"/>
    <w:rsid w:val="00E95929"/>
    <w:rsid w:val="00EA74C5"/>
    <w:rsid w:val="00EB3167"/>
    <w:rsid w:val="00ED0903"/>
    <w:rsid w:val="00ED3C1F"/>
    <w:rsid w:val="00EF46BD"/>
    <w:rsid w:val="00EF777D"/>
    <w:rsid w:val="00F15FC1"/>
    <w:rsid w:val="00F47430"/>
    <w:rsid w:val="00F70996"/>
    <w:rsid w:val="00FB1254"/>
    <w:rsid w:val="00FB4279"/>
    <w:rsid w:val="00FB74D3"/>
    <w:rsid w:val="00FC3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85067-6A3B-4502-9D8A-06050D0F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57EA"/>
    <w:rPr>
      <w:rFonts w:eastAsiaTheme="minorEastAsia"/>
      <w:lang w:eastAsia="es-MX"/>
    </w:rPr>
  </w:style>
  <w:style w:type="paragraph" w:styleId="Ttulo1">
    <w:name w:val="heading 1"/>
    <w:basedOn w:val="Normal"/>
    <w:link w:val="Ttulo1Car"/>
    <w:uiPriority w:val="9"/>
    <w:qFormat/>
    <w:rsid w:val="002A6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166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B2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57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657EA"/>
    <w:rPr>
      <w:color w:val="0000FF" w:themeColor="hyperlink"/>
      <w:u w:val="single"/>
    </w:rPr>
  </w:style>
  <w:style w:type="character" w:styleId="CitaHTML">
    <w:name w:val="HTML Cite"/>
    <w:basedOn w:val="Fuentedeprrafopredeter"/>
    <w:uiPriority w:val="99"/>
    <w:semiHidden/>
    <w:unhideWhenUsed/>
    <w:rsid w:val="005657EA"/>
    <w:rPr>
      <w:i/>
      <w:iCs/>
    </w:rPr>
  </w:style>
  <w:style w:type="character" w:customStyle="1" w:styleId="Ttulo1Car">
    <w:name w:val="Título 1 Car"/>
    <w:basedOn w:val="Fuentedeprrafopredeter"/>
    <w:link w:val="Ttulo1"/>
    <w:uiPriority w:val="9"/>
    <w:rsid w:val="002A62BA"/>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A62BA"/>
  </w:style>
  <w:style w:type="paragraph" w:styleId="Sinespaciado">
    <w:name w:val="No Spacing"/>
    <w:uiPriority w:val="1"/>
    <w:qFormat/>
    <w:rsid w:val="00AE0C2E"/>
    <w:pPr>
      <w:spacing w:after="0" w:line="240" w:lineRule="auto"/>
    </w:pPr>
    <w:rPr>
      <w:rFonts w:eastAsiaTheme="minorEastAsia"/>
      <w:lang w:eastAsia="es-MX"/>
    </w:rPr>
  </w:style>
  <w:style w:type="paragraph" w:styleId="Prrafodelista">
    <w:name w:val="List Paragraph"/>
    <w:basedOn w:val="Normal"/>
    <w:uiPriority w:val="34"/>
    <w:qFormat/>
    <w:rsid w:val="00E95929"/>
    <w:pPr>
      <w:ind w:left="720"/>
      <w:contextualSpacing/>
    </w:pPr>
  </w:style>
  <w:style w:type="paragraph" w:styleId="Textodeglobo">
    <w:name w:val="Balloon Text"/>
    <w:basedOn w:val="Normal"/>
    <w:link w:val="TextodegloboCar"/>
    <w:uiPriority w:val="99"/>
    <w:semiHidden/>
    <w:unhideWhenUsed/>
    <w:rsid w:val="00E95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929"/>
    <w:rPr>
      <w:rFonts w:ascii="Tahoma" w:eastAsiaTheme="minorEastAsia" w:hAnsi="Tahoma" w:cs="Tahoma"/>
      <w:sz w:val="16"/>
      <w:szCs w:val="16"/>
      <w:lang w:eastAsia="es-MX"/>
    </w:rPr>
  </w:style>
  <w:style w:type="character" w:customStyle="1" w:styleId="Ttulo2Car">
    <w:name w:val="Título 2 Car"/>
    <w:basedOn w:val="Fuentedeprrafopredeter"/>
    <w:link w:val="Ttulo2"/>
    <w:uiPriority w:val="9"/>
    <w:rsid w:val="0016668C"/>
    <w:rPr>
      <w:rFonts w:asciiTheme="majorHAnsi" w:eastAsiaTheme="majorEastAsia" w:hAnsiTheme="majorHAnsi" w:cstheme="majorBidi"/>
      <w:b/>
      <w:bCs/>
      <w:color w:val="4F81BD" w:themeColor="accent1"/>
      <w:sz w:val="26"/>
      <w:szCs w:val="26"/>
      <w:lang w:eastAsia="es-MX"/>
    </w:rPr>
  </w:style>
  <w:style w:type="table" w:styleId="Tablaconcuadrcula">
    <w:name w:val="Table Grid"/>
    <w:basedOn w:val="Tablanormal"/>
    <w:uiPriority w:val="59"/>
    <w:rsid w:val="005D1E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B1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254"/>
    <w:rPr>
      <w:rFonts w:eastAsiaTheme="minorEastAsia"/>
      <w:lang w:eastAsia="es-MX"/>
    </w:rPr>
  </w:style>
  <w:style w:type="paragraph" w:styleId="Piedepgina">
    <w:name w:val="footer"/>
    <w:basedOn w:val="Normal"/>
    <w:link w:val="PiedepginaCar"/>
    <w:uiPriority w:val="99"/>
    <w:unhideWhenUsed/>
    <w:rsid w:val="00FB1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254"/>
    <w:rPr>
      <w:rFonts w:eastAsiaTheme="minorEastAsia"/>
      <w:lang w:eastAsia="es-MX"/>
    </w:rPr>
  </w:style>
  <w:style w:type="character" w:customStyle="1" w:styleId="Ttulo3Car">
    <w:name w:val="Título 3 Car"/>
    <w:basedOn w:val="Fuentedeprrafopredeter"/>
    <w:link w:val="Ttulo3"/>
    <w:uiPriority w:val="9"/>
    <w:rsid w:val="00DB242A"/>
    <w:rPr>
      <w:rFonts w:asciiTheme="majorHAnsi" w:eastAsiaTheme="majorEastAsia" w:hAnsiTheme="majorHAnsi" w:cstheme="majorBidi"/>
      <w:b/>
      <w:bCs/>
      <w:color w:val="4F81BD" w:themeColor="accent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4054">
      <w:bodyDiv w:val="1"/>
      <w:marLeft w:val="0"/>
      <w:marRight w:val="0"/>
      <w:marTop w:val="0"/>
      <w:marBottom w:val="0"/>
      <w:divBdr>
        <w:top w:val="none" w:sz="0" w:space="0" w:color="auto"/>
        <w:left w:val="none" w:sz="0" w:space="0" w:color="auto"/>
        <w:bottom w:val="none" w:sz="0" w:space="0" w:color="auto"/>
        <w:right w:val="none" w:sz="0" w:space="0" w:color="auto"/>
      </w:divBdr>
    </w:div>
    <w:div w:id="378629173">
      <w:bodyDiv w:val="1"/>
      <w:marLeft w:val="0"/>
      <w:marRight w:val="0"/>
      <w:marTop w:val="0"/>
      <w:marBottom w:val="0"/>
      <w:divBdr>
        <w:top w:val="none" w:sz="0" w:space="0" w:color="auto"/>
        <w:left w:val="none" w:sz="0" w:space="0" w:color="auto"/>
        <w:bottom w:val="none" w:sz="0" w:space="0" w:color="auto"/>
        <w:right w:val="none" w:sz="0" w:space="0" w:color="auto"/>
      </w:divBdr>
    </w:div>
    <w:div w:id="548567938">
      <w:bodyDiv w:val="1"/>
      <w:marLeft w:val="0"/>
      <w:marRight w:val="0"/>
      <w:marTop w:val="0"/>
      <w:marBottom w:val="0"/>
      <w:divBdr>
        <w:top w:val="none" w:sz="0" w:space="0" w:color="auto"/>
        <w:left w:val="none" w:sz="0" w:space="0" w:color="auto"/>
        <w:bottom w:val="none" w:sz="0" w:space="0" w:color="auto"/>
        <w:right w:val="none" w:sz="0" w:space="0" w:color="auto"/>
      </w:divBdr>
    </w:div>
    <w:div w:id="11216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c.mx/" TargetMode="External"/><Relationship Id="rId13" Type="http://schemas.openxmlformats.org/officeDocument/2006/relationships/hyperlink" Target="mailto:julioc@uabc.edu.mx" TargetMode="External"/><Relationship Id="rId18" Type="http://schemas.openxmlformats.org/officeDocument/2006/relationships/hyperlink" Target="mailto:mvizcarra@uabc.edu.mx" TargetMode="External"/><Relationship Id="rId3" Type="http://schemas.openxmlformats.org/officeDocument/2006/relationships/styles" Target="styles.xml"/><Relationship Id="rId21" Type="http://schemas.openxmlformats.org/officeDocument/2006/relationships/hyperlink" Target="mailto:guadalupevillasenor@uabc.edu.mx" TargetMode="External"/><Relationship Id="rId7" Type="http://schemas.openxmlformats.org/officeDocument/2006/relationships/endnotes" Target="endnotes.xml"/><Relationship Id="rId12" Type="http://schemas.openxmlformats.org/officeDocument/2006/relationships/hyperlink" Target="http://www.uabc.mx/"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julioc@uabc.edu.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zarraga@uabc.edu.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www.uabc.mx/" TargetMode="External"/><Relationship Id="rId19" Type="http://schemas.openxmlformats.org/officeDocument/2006/relationships/hyperlink" Target="mailto:alizarraga@uabc.edu.mx" TargetMode="External"/><Relationship Id="rId4" Type="http://schemas.openxmlformats.org/officeDocument/2006/relationships/settings" Target="settings.xml"/><Relationship Id="rId9" Type="http://schemas.openxmlformats.org/officeDocument/2006/relationships/hyperlink" Target="mailto:mvizcarra@uabc.edu.mx" TargetMode="External"/><Relationship Id="rId14" Type="http://schemas.openxmlformats.org/officeDocument/2006/relationships/image" Target="media/image2.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Mén13</b:Tag>
    <b:SourceType>Book</b:SourceType>
    <b:Guid>{63609B3E-C0E9-4ADF-9EE6-2D32DF85D447}</b:Guid>
    <b:Author>
      <b:Author>
        <b:NameList>
          <b:Person>
            <b:Last>Méndez</b:Last>
            <b:First>Carlos</b:First>
          </b:Person>
        </b:NameList>
      </b:Author>
    </b:Author>
    <b:Title>Metodología Diseño y desarrollo del proceso de investigación con énfasis en ciencias empresariales</b:Title>
    <b:Year>2013</b:Year>
    <b:City>México</b:City>
    <b:Publisher>Editorial Limusa, S.A. de C.V.</b:Publisher>
    <b:RefOrder>15</b:RefOrder>
  </b:Source>
</b:Sources>
</file>

<file path=customXml/itemProps1.xml><?xml version="1.0" encoding="utf-8"?>
<ds:datastoreItem xmlns:ds="http://schemas.openxmlformats.org/officeDocument/2006/customXml" ds:itemID="{4DE7BB4E-4262-42C5-9F30-54511CA7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4074</Words>
  <Characters>22413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Arnoldo</dc:creator>
  <cp:lastModifiedBy>FRANCISCO</cp:lastModifiedBy>
  <cp:revision>3</cp:revision>
  <cp:lastPrinted>2016-10-22T01:34:00Z</cp:lastPrinted>
  <dcterms:created xsi:type="dcterms:W3CDTF">2016-12-09T02:11:00Z</dcterms:created>
  <dcterms:modified xsi:type="dcterms:W3CDTF">2017-03-14T01:07:00Z</dcterms:modified>
</cp:coreProperties>
</file>